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E7" w:rsidRDefault="00642654">
      <w:pPr>
        <w:pStyle w:val="Standard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公埔國小致新生家長的一封信</w:t>
      </w:r>
    </w:p>
    <w:p w:rsidR="00757BE7" w:rsidRDefault="00642654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親愛的家長您好：</w:t>
      </w:r>
    </w:p>
    <w:p w:rsidR="00757BE7" w:rsidRDefault="00642654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恭喜您的孩子即將進入國小就讀，相信您及孩子都懷著雀躍的心情。我們學校已做好萬全的準備，迎接您的心肝寶貝。</w:t>
      </w:r>
    </w:p>
    <w:p w:rsidR="00757BE7" w:rsidRDefault="00642654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公埔國小秉持著「品格至上、學習為先、適性揚才、國際視野」的理念，激發孩子學習的熱情，並培養學業、品格均優的好兒童。</w:t>
      </w:r>
    </w:p>
    <w:p w:rsidR="00757BE7" w:rsidRDefault="0064265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本校擁有美麗又安全的校園、耐心又有愛心的師長，更有卓越的社團。本校榮獲</w:t>
      </w:r>
      <w:r>
        <w:rPr>
          <w:rFonts w:ascii="標楷體" w:eastAsia="標楷體" w:hAnsi="標楷體"/>
          <w:b/>
          <w:sz w:val="28"/>
          <w:szCs w:val="28"/>
        </w:rPr>
        <w:t>106</w:t>
      </w:r>
      <w:r>
        <w:rPr>
          <w:rFonts w:ascii="標楷體" w:eastAsia="標楷體" w:hAnsi="標楷體"/>
          <w:b/>
          <w:sz w:val="28"/>
          <w:szCs w:val="28"/>
        </w:rPr>
        <w:t>學年度教學卓越金質獎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全國第一名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108</w:t>
      </w:r>
      <w:r>
        <w:rPr>
          <w:rFonts w:ascii="標楷體" w:eastAsia="標楷體" w:hAnsi="標楷體"/>
          <w:b/>
          <w:sz w:val="28"/>
          <w:szCs w:val="28"/>
        </w:rPr>
        <w:t>學年度管樂合奏榮獲特優第一名，代表桃園市進軍全國賽</w:t>
      </w:r>
      <w:r>
        <w:rPr>
          <w:rFonts w:ascii="標楷體" w:eastAsia="標楷體" w:hAnsi="標楷體"/>
          <w:sz w:val="28"/>
          <w:szCs w:val="28"/>
        </w:rPr>
        <w:t>、蘆竹區語文競賽團體總成績表現優良、桃園市烏克麗麗比賽榮獲優等；明亮寬敞的「玉山圖書館」內有兩萬多冊的圖書，可提供及引發孩子閱讀的興趣，孩子在公埔國小學習是充滿快樂、幸福。您的孩子能在此美好的環境下就讀，會是快樂且潛力無限的。</w:t>
      </w:r>
    </w:p>
    <w:p w:rsidR="00757BE7" w:rsidRDefault="00642654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以下幾項提醒您孩子報到時注意事項及配合：</w:t>
      </w:r>
    </w:p>
    <w:p w:rsidR="00757BE7" w:rsidRDefault="00642654">
      <w:pPr>
        <w:pStyle w:val="a5"/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新生報到時間：</w:t>
      </w:r>
      <w:r>
        <w:rPr>
          <w:rFonts w:ascii="標楷體" w:eastAsia="標楷體" w:hAnsi="標楷體"/>
          <w:sz w:val="28"/>
          <w:szCs w:val="28"/>
        </w:rPr>
        <w:t>109.4.17(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00~</w:t>
      </w:r>
      <w:r>
        <w:rPr>
          <w:rFonts w:ascii="標楷體" w:eastAsia="標楷體" w:hAnsi="標楷體"/>
          <w:sz w:val="28"/>
          <w:szCs w:val="28"/>
        </w:rPr>
        <w:t>下午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</w:p>
    <w:p w:rsidR="00757BE7" w:rsidRDefault="00642654">
      <w:pPr>
        <w:pStyle w:val="a5"/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報到地點：本校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樓潛能教室</w:t>
      </w:r>
    </w:p>
    <w:p w:rsidR="00757BE7" w:rsidRDefault="00642654">
      <w:pPr>
        <w:pStyle w:val="a5"/>
        <w:spacing w:line="480" w:lineRule="exact"/>
        <w:ind w:left="0"/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、攜帶文件：</w:t>
      </w:r>
      <w:r>
        <w:rPr>
          <w:rFonts w:ascii="標楷體" w:eastAsia="標楷體" w:hAnsi="標楷體"/>
          <w:sz w:val="28"/>
          <w:szCs w:val="28"/>
        </w:rPr>
        <w:t xml:space="preserve">    1.</w:t>
      </w:r>
      <w:r>
        <w:rPr>
          <w:rFonts w:ascii="標楷體" w:eastAsia="標楷體" w:hAnsi="標楷體"/>
          <w:b/>
          <w:bCs/>
          <w:sz w:val="28"/>
          <w:szCs w:val="28"/>
        </w:rPr>
        <w:t>區</w:t>
      </w:r>
      <w:r>
        <w:rPr>
          <w:rFonts w:ascii="標楷體" w:eastAsia="標楷體" w:hAnsi="標楷體"/>
          <w:b/>
          <w:sz w:val="28"/>
          <w:szCs w:val="28"/>
        </w:rPr>
        <w:t>公所入學通知單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背面</w:t>
      </w:r>
      <w:r>
        <w:rPr>
          <w:rFonts w:ascii="標楷體" w:eastAsia="標楷體" w:hAnsi="標楷體"/>
          <w:sz w:val="28"/>
          <w:szCs w:val="28"/>
        </w:rPr>
        <w:t>請填寫好交回</w:t>
      </w:r>
      <w:r>
        <w:rPr>
          <w:rFonts w:ascii="標楷體" w:eastAsia="標楷體" w:hAnsi="標楷體"/>
          <w:sz w:val="28"/>
          <w:szCs w:val="28"/>
        </w:rPr>
        <w:t>)</w:t>
      </w:r>
    </w:p>
    <w:p w:rsidR="00757BE7" w:rsidRDefault="00642654">
      <w:pPr>
        <w:pStyle w:val="a5"/>
        <w:spacing w:line="480" w:lineRule="exact"/>
        <w:ind w:left="450"/>
      </w:pPr>
      <w:r>
        <w:rPr>
          <w:rFonts w:ascii="標楷體" w:eastAsia="標楷體" w:hAnsi="標楷體"/>
          <w:sz w:val="28"/>
          <w:szCs w:val="28"/>
        </w:rPr>
        <w:t xml:space="preserve">              2.</w:t>
      </w:r>
      <w:r>
        <w:rPr>
          <w:rFonts w:ascii="標楷體" w:eastAsia="標楷體" w:hAnsi="標楷體"/>
          <w:b/>
          <w:sz w:val="28"/>
          <w:szCs w:val="28"/>
        </w:rPr>
        <w:t>家長印章</w:t>
      </w:r>
    </w:p>
    <w:p w:rsidR="00757BE7" w:rsidRDefault="00642654">
      <w:pPr>
        <w:pStyle w:val="a5"/>
        <w:spacing w:line="480" w:lineRule="exact"/>
        <w:ind w:left="450"/>
      </w:pPr>
      <w:r>
        <w:rPr>
          <w:rFonts w:ascii="標楷體" w:eastAsia="標楷體" w:hAnsi="標楷體"/>
          <w:sz w:val="28"/>
          <w:szCs w:val="28"/>
        </w:rPr>
        <w:t xml:space="preserve">              3.</w:t>
      </w:r>
      <w:r>
        <w:rPr>
          <w:rFonts w:ascii="標楷體" w:eastAsia="標楷體" w:hAnsi="標楷體"/>
          <w:b/>
          <w:sz w:val="28"/>
          <w:szCs w:val="28"/>
        </w:rPr>
        <w:t>戶口名簿影印本</w:t>
      </w:r>
    </w:p>
    <w:p w:rsidR="00757BE7" w:rsidRDefault="00642654">
      <w:pPr>
        <w:pStyle w:val="a5"/>
        <w:spacing w:line="480" w:lineRule="exact"/>
        <w:ind w:left="450"/>
      </w:pPr>
      <w:r>
        <w:rPr>
          <w:rFonts w:ascii="標楷體" w:eastAsia="標楷體" w:hAnsi="標楷體"/>
          <w:sz w:val="28"/>
          <w:szCs w:val="28"/>
        </w:rPr>
        <w:t xml:space="preserve">              4.</w:t>
      </w:r>
      <w:r>
        <w:rPr>
          <w:rFonts w:ascii="標楷體" w:eastAsia="標楷體" w:hAnsi="標楷體"/>
          <w:sz w:val="28"/>
          <w:szCs w:val="28"/>
        </w:rPr>
        <w:t>隨信件所附的</w:t>
      </w:r>
      <w:r>
        <w:rPr>
          <w:rFonts w:ascii="標楷體" w:eastAsia="標楷體" w:hAnsi="標楷體"/>
          <w:b/>
          <w:sz w:val="28"/>
          <w:szCs w:val="28"/>
        </w:rPr>
        <w:t>表格</w:t>
      </w:r>
      <w:r>
        <w:rPr>
          <w:rFonts w:ascii="標楷體" w:eastAsia="標楷體" w:hAnsi="標楷體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份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新生基本資料表、新生健康狀況調</w:t>
      </w:r>
    </w:p>
    <w:p w:rsidR="00757BE7" w:rsidRDefault="00642654">
      <w:pPr>
        <w:pStyle w:val="a5"/>
        <w:spacing w:line="480" w:lineRule="exact"/>
        <w:ind w:left="4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查暨緊急事件聯絡表、課後照顧通知單、本土語文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新住</w:t>
      </w:r>
    </w:p>
    <w:p w:rsidR="00757BE7" w:rsidRDefault="00642654">
      <w:pPr>
        <w:pStyle w:val="a5"/>
        <w:spacing w:line="480" w:lineRule="exact"/>
        <w:ind w:left="450"/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民語文選修課程調查表，</w:t>
      </w:r>
      <w:r>
        <w:rPr>
          <w:rFonts w:ascii="標楷體" w:eastAsia="標楷體" w:hAnsi="標楷體"/>
          <w:sz w:val="28"/>
          <w:szCs w:val="28"/>
          <w:u w:val="single"/>
          <w:shd w:val="clear" w:color="auto" w:fill="FFFFFF"/>
        </w:rPr>
        <w:t>煩請事先填寫完畢</w:t>
      </w:r>
      <w:r>
        <w:rPr>
          <w:rFonts w:ascii="標楷體" w:eastAsia="標楷體" w:hAnsi="標楷體"/>
          <w:sz w:val="28"/>
          <w:szCs w:val="28"/>
        </w:rPr>
        <w:t>，謝謝</w:t>
      </w:r>
      <w:r>
        <w:rPr>
          <w:rFonts w:ascii="標楷體" w:eastAsia="標楷體" w:hAnsi="標楷體"/>
          <w:sz w:val="28"/>
          <w:szCs w:val="28"/>
        </w:rPr>
        <w:t>!)</w:t>
      </w:r>
    </w:p>
    <w:p w:rsidR="00757BE7" w:rsidRDefault="00642654">
      <w:pPr>
        <w:pStyle w:val="Standard"/>
        <w:spacing w:line="480" w:lineRule="exact"/>
        <w:ind w:left="98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、相關注意事項</w:t>
      </w:r>
      <w:r>
        <w:rPr>
          <w:rFonts w:ascii="標楷體" w:eastAsia="標楷體" w:hAnsi="標楷體"/>
          <w:sz w:val="28"/>
          <w:szCs w:val="28"/>
        </w:rPr>
        <w:t xml:space="preserve">: </w:t>
      </w:r>
      <w:r>
        <w:rPr>
          <w:rFonts w:ascii="標楷體" w:eastAsia="標楷體" w:hAnsi="標楷體"/>
          <w:sz w:val="28"/>
          <w:szCs w:val="28"/>
        </w:rPr>
        <w:t>請家長於入學後攜帶幼童完成下列三項疫苗接種</w:t>
      </w:r>
    </w:p>
    <w:p w:rsidR="00757BE7" w:rsidRDefault="00642654">
      <w:pPr>
        <w:pStyle w:val="Standard"/>
        <w:spacing w:line="480" w:lineRule="exact"/>
        <w:ind w:left="98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/>
          <w:sz w:val="28"/>
          <w:szCs w:val="28"/>
        </w:rPr>
        <w:t>麻疹腮腺炎德國麻疹混合疫苗</w:t>
      </w:r>
      <w:r>
        <w:rPr>
          <w:rFonts w:ascii="標楷體" w:eastAsia="標楷體" w:hAnsi="標楷體"/>
          <w:sz w:val="28"/>
          <w:szCs w:val="28"/>
        </w:rPr>
        <w:t>(MMR)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劑</w:t>
      </w:r>
    </w:p>
    <w:p w:rsidR="00757BE7" w:rsidRDefault="00642654">
      <w:pPr>
        <w:pStyle w:val="Standard"/>
        <w:spacing w:line="480" w:lineRule="exact"/>
        <w:ind w:left="98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/>
          <w:sz w:val="28"/>
          <w:szCs w:val="28"/>
        </w:rPr>
        <w:t>減量破傷風白喉非細胞性百日咳及不活化小兒麻痺混合疫苗</w:t>
      </w:r>
      <w:r>
        <w:rPr>
          <w:rFonts w:ascii="標楷體" w:eastAsia="標楷體" w:hAnsi="標楷體"/>
          <w:sz w:val="28"/>
          <w:szCs w:val="28"/>
        </w:rPr>
        <w:t>(Tdap-IPV)1</w:t>
      </w:r>
      <w:r>
        <w:rPr>
          <w:rFonts w:ascii="標楷體" w:eastAsia="標楷體" w:hAnsi="標楷體"/>
          <w:sz w:val="28"/>
          <w:szCs w:val="28"/>
        </w:rPr>
        <w:t>劑</w:t>
      </w:r>
    </w:p>
    <w:p w:rsidR="00757BE7" w:rsidRDefault="00642654">
      <w:pPr>
        <w:pStyle w:val="Standard"/>
        <w:spacing w:line="480" w:lineRule="exact"/>
        <w:ind w:left="980" w:hanging="980"/>
      </w:pPr>
      <w:r>
        <w:rPr>
          <w:rFonts w:ascii="標楷體" w:eastAsia="標楷體" w:hAnsi="標楷體"/>
          <w:sz w:val="28"/>
          <w:szCs w:val="28"/>
        </w:rPr>
        <w:t>(3)</w:t>
      </w:r>
      <w:r>
        <w:rPr>
          <w:rFonts w:ascii="標楷體" w:eastAsia="標楷體" w:hAnsi="標楷體"/>
          <w:sz w:val="28"/>
          <w:szCs w:val="28"/>
        </w:rPr>
        <w:t>日本腦炎疫苗</w:t>
      </w:r>
      <w:r>
        <w:rPr>
          <w:rFonts w:ascii="標楷體" w:eastAsia="標楷體" w:hAnsi="標楷體"/>
          <w:sz w:val="28"/>
          <w:szCs w:val="28"/>
        </w:rPr>
        <w:t>(JE)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劑</w:t>
      </w:r>
    </w:p>
    <w:p w:rsidR="00757BE7" w:rsidRDefault="00642654">
      <w:pPr>
        <w:pStyle w:val="Standard"/>
        <w:spacing w:line="480" w:lineRule="exact"/>
        <w:ind w:left="980" w:hanging="980"/>
      </w:pPr>
      <w:r>
        <w:rPr>
          <w:rFonts w:ascii="標楷體" w:eastAsia="標楷體" w:hAnsi="標楷體"/>
          <w:sz w:val="28"/>
          <w:szCs w:val="28"/>
        </w:rPr>
        <w:t>前述疫苗可同時分開不同部位接種。</w:t>
      </w:r>
    </w:p>
    <w:p w:rsidR="00757BE7" w:rsidRDefault="00642654">
      <w:pPr>
        <w:pStyle w:val="Standard"/>
        <w:spacing w:line="480" w:lineRule="exact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學童預防接種時程及紀錄表影本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兒童健康手冊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請於</w:t>
      </w:r>
      <w:r>
        <w:rPr>
          <w:rFonts w:ascii="標楷體" w:eastAsia="標楷體" w:hAnsi="標楷體"/>
          <w:b/>
          <w:sz w:val="28"/>
          <w:szCs w:val="28"/>
        </w:rPr>
        <w:t>9</w:t>
      </w:r>
      <w:r>
        <w:rPr>
          <w:rFonts w:ascii="標楷體" w:eastAsia="標楷體" w:hAnsi="標楷體"/>
          <w:b/>
          <w:sz w:val="28"/>
          <w:szCs w:val="28"/>
        </w:rPr>
        <w:t>月開學時繳交</w:t>
      </w:r>
      <w:r>
        <w:rPr>
          <w:rFonts w:ascii="標楷體" w:eastAsia="標楷體" w:hAnsi="標楷體"/>
          <w:sz w:val="28"/>
          <w:szCs w:val="28"/>
        </w:rPr>
        <w:t>。</w:t>
      </w:r>
    </w:p>
    <w:p w:rsidR="00757BE7" w:rsidRDefault="00642654">
      <w:pPr>
        <w:pStyle w:val="Standard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如有任何問題歡迎您來電：</w:t>
      </w:r>
      <w:r>
        <w:rPr>
          <w:rFonts w:ascii="標楷體" w:eastAsia="標楷體" w:hAnsi="標楷體"/>
          <w:sz w:val="28"/>
          <w:szCs w:val="28"/>
        </w:rPr>
        <w:t>03-3243852 #210</w:t>
      </w:r>
    </w:p>
    <w:p w:rsidR="00757BE7" w:rsidRDefault="00642654">
      <w:pPr>
        <w:pStyle w:val="Standard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                            </w:t>
      </w:r>
      <w:r>
        <w:rPr>
          <w:rFonts w:ascii="標楷體" w:eastAsia="標楷體" w:hAnsi="標楷體"/>
          <w:sz w:val="28"/>
          <w:szCs w:val="28"/>
        </w:rPr>
        <w:t>公埔國小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教務處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敬啟</w:t>
      </w:r>
    </w:p>
    <w:p w:rsidR="00757BE7" w:rsidRDefault="00642654">
      <w:pPr>
        <w:pStyle w:val="Standard"/>
        <w:spacing w:line="360" w:lineRule="auto"/>
        <w:jc w:val="center"/>
      </w:pPr>
      <w:r>
        <w:rPr>
          <w:rStyle w:val="aa"/>
          <w:sz w:val="44"/>
        </w:rPr>
        <w:t>公埔有愛，公埔孩子最幸福。</w:t>
      </w:r>
    </w:p>
    <w:sectPr w:rsidR="00757BE7">
      <w:pgSz w:w="11906" w:h="16838"/>
      <w:pgMar w:top="1134" w:right="1077" w:bottom="56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54" w:rsidRDefault="00642654">
      <w:r>
        <w:separator/>
      </w:r>
    </w:p>
  </w:endnote>
  <w:endnote w:type="continuationSeparator" w:id="0">
    <w:p w:rsidR="00642654" w:rsidRDefault="0064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54" w:rsidRDefault="00642654">
      <w:r>
        <w:rPr>
          <w:color w:val="000000"/>
        </w:rPr>
        <w:separator/>
      </w:r>
    </w:p>
  </w:footnote>
  <w:footnote w:type="continuationSeparator" w:id="0">
    <w:p w:rsidR="00642654" w:rsidRDefault="0064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2F3"/>
    <w:multiLevelType w:val="multilevel"/>
    <w:tmpl w:val="4FA4C9B6"/>
    <w:styleLink w:val="WWNum1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7BE7"/>
    <w:rsid w:val="00642654"/>
    <w:rsid w:val="00757BE7"/>
    <w:rsid w:val="00B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EB3341-AE56-4953-97C5-7B1FDB09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icrosoft YaHei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foot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Emphasis"/>
    <w:basedOn w:val="a0"/>
    <w:rPr>
      <w:i/>
      <w:iCs/>
    </w:rPr>
  </w:style>
  <w:style w:type="paragraph" w:styleId="ab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chuling</dc:creator>
  <cp:lastModifiedBy>PC201807-19</cp:lastModifiedBy>
  <cp:revision>2</cp:revision>
  <cp:lastPrinted>2018-04-12T06:09:00Z</cp:lastPrinted>
  <dcterms:created xsi:type="dcterms:W3CDTF">2020-03-16T06:47:00Z</dcterms:created>
  <dcterms:modified xsi:type="dcterms:W3CDTF">2020-03-16T06:47:00Z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