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EC6" w:rsidRDefault="004600D0" w:rsidP="00DB7974">
      <w:pPr>
        <w:rPr>
          <w:rFonts w:ascii="HanyiSentyTang" w:eastAsia="HanyiSentyTang" w:hAnsi="HanyiSentyTang" w:cs="MV Boli" w:hint="eastAsia"/>
          <w:sz w:val="44"/>
          <w:szCs w:val="32"/>
        </w:rPr>
      </w:pPr>
      <w:r>
        <w:rPr>
          <w:noProof/>
        </w:rPr>
        <w:drawing>
          <wp:anchor distT="0" distB="0" distL="114300" distR="114300" simplePos="0" relativeHeight="251658240" behindDoc="1" locked="0" layoutInCell="1" allowOverlap="1">
            <wp:simplePos x="0" y="0"/>
            <wp:positionH relativeFrom="column">
              <wp:posOffset>330200</wp:posOffset>
            </wp:positionH>
            <wp:positionV relativeFrom="paragraph">
              <wp:posOffset>-215265</wp:posOffset>
            </wp:positionV>
            <wp:extent cx="5160645" cy="1581150"/>
            <wp:effectExtent l="19050" t="0" r="1905" b="0"/>
            <wp:wrapThrough wrapText="bothSides">
              <wp:wrapPolygon edited="0">
                <wp:start x="-80" y="0"/>
                <wp:lineTo x="-80" y="21340"/>
                <wp:lineTo x="21608" y="21340"/>
                <wp:lineTo x="21608" y="0"/>
                <wp:lineTo x="-80" y="0"/>
              </wp:wrapPolygon>
            </wp:wrapThrough>
            <wp:docPr id="4" name="圖片 4" descr="簡章標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簡章標題"/>
                    <pic:cNvPicPr>
                      <a:picLocks noChangeAspect="1" noChangeArrowheads="1"/>
                    </pic:cNvPicPr>
                  </pic:nvPicPr>
                  <pic:blipFill>
                    <a:blip r:embed="rId8" cstate="print"/>
                    <a:srcRect l="4303"/>
                    <a:stretch>
                      <a:fillRect/>
                    </a:stretch>
                  </pic:blipFill>
                  <pic:spPr bwMode="auto">
                    <a:xfrm>
                      <a:off x="0" y="0"/>
                      <a:ext cx="5160645" cy="1581150"/>
                    </a:xfrm>
                    <a:prstGeom prst="rect">
                      <a:avLst/>
                    </a:prstGeom>
                    <a:noFill/>
                    <a:ln w="9525">
                      <a:noFill/>
                      <a:miter lim="800000"/>
                      <a:headEnd/>
                      <a:tailEnd/>
                    </a:ln>
                  </pic:spPr>
                </pic:pic>
              </a:graphicData>
            </a:graphic>
          </wp:anchor>
        </w:drawing>
      </w:r>
    </w:p>
    <w:p w:rsidR="00355D99" w:rsidRDefault="00DB7974" w:rsidP="00DB7974">
      <w:pPr>
        <w:numPr>
          <w:ilvl w:val="0"/>
          <w:numId w:val="4"/>
        </w:numPr>
        <w:rPr>
          <w:rFonts w:eastAsia="標楷體" w:hAnsi="標楷體"/>
        </w:rPr>
      </w:pPr>
      <w:r>
        <w:rPr>
          <w:rFonts w:eastAsia="標楷體" w:hAnsi="標楷體" w:hint="eastAsia"/>
        </w:rPr>
        <w:t>活動</w:t>
      </w:r>
      <w:r w:rsidRPr="00DB611B">
        <w:rPr>
          <w:rFonts w:eastAsia="標楷體" w:hAnsi="標楷體"/>
        </w:rPr>
        <w:t>目的：</w:t>
      </w:r>
      <w:r w:rsidR="0069799B" w:rsidRPr="00374416">
        <w:rPr>
          <w:rFonts w:ascii="標楷體" w:eastAsia="標楷體" w:hAnsi="標楷體" w:hint="eastAsia"/>
        </w:rPr>
        <w:t>藉由女性生命歷程與性別觀點，探討女性在婚姻、家庭、工作及生活等各面向多元角色發展的可能性並宣導婦女相關的法律知識，以保障婦女權益。</w:t>
      </w:r>
    </w:p>
    <w:p w:rsidR="00C542D6" w:rsidRDefault="00C542D6" w:rsidP="00DB7974">
      <w:pPr>
        <w:numPr>
          <w:ilvl w:val="0"/>
          <w:numId w:val="4"/>
        </w:numPr>
        <w:rPr>
          <w:rFonts w:eastAsia="標楷體" w:hAnsi="標楷體"/>
        </w:rPr>
      </w:pPr>
      <w:r w:rsidRPr="00DB7974">
        <w:rPr>
          <w:rFonts w:eastAsia="標楷體" w:hAnsi="標楷體"/>
        </w:rPr>
        <w:t>參加對象：</w:t>
      </w:r>
      <w:r w:rsidR="0069799B" w:rsidRPr="00374416">
        <w:rPr>
          <w:rFonts w:ascii="標楷體" w:eastAsia="標楷體" w:hAnsi="標楷體" w:hint="eastAsia"/>
        </w:rPr>
        <w:t>一般民眾、家長及教師等對活動主題有興趣者皆可參加</w:t>
      </w:r>
      <w:r w:rsidR="00F80FB4" w:rsidRPr="00DB7974">
        <w:rPr>
          <w:rFonts w:eastAsia="標楷體" w:hAnsi="標楷體" w:hint="eastAsia"/>
        </w:rPr>
        <w:t>。</w:t>
      </w:r>
    </w:p>
    <w:p w:rsidR="00DB7974" w:rsidRPr="0060410C" w:rsidRDefault="00DB7974" w:rsidP="00DB7974">
      <w:pPr>
        <w:numPr>
          <w:ilvl w:val="0"/>
          <w:numId w:val="4"/>
        </w:numPr>
        <w:rPr>
          <w:rFonts w:eastAsia="標楷體" w:hAnsi="標楷體"/>
        </w:rPr>
      </w:pPr>
      <w:r>
        <w:rPr>
          <w:rFonts w:eastAsia="標楷體" w:hAnsi="標楷體" w:hint="eastAsia"/>
        </w:rPr>
        <w:t>活動地點：</w:t>
      </w:r>
      <w:r w:rsidRPr="00065DF4">
        <w:rPr>
          <w:rFonts w:eastAsia="標楷體"/>
        </w:rPr>
        <w:t>桃園</w:t>
      </w:r>
      <w:r w:rsidRPr="00065DF4">
        <w:rPr>
          <w:rFonts w:eastAsia="標楷體" w:hint="eastAsia"/>
        </w:rPr>
        <w:t>市</w:t>
      </w:r>
      <w:r w:rsidRPr="00065DF4">
        <w:rPr>
          <w:rFonts w:eastAsia="標楷體"/>
        </w:rPr>
        <w:t>政府</w:t>
      </w:r>
      <w:r>
        <w:rPr>
          <w:rFonts w:eastAsia="標楷體" w:hint="eastAsia"/>
        </w:rPr>
        <w:t>家庭教育中心</w:t>
      </w:r>
      <w:r w:rsidR="0069799B">
        <w:rPr>
          <w:rFonts w:eastAsia="標楷體" w:hint="eastAsia"/>
        </w:rPr>
        <w:t>2</w:t>
      </w:r>
      <w:r w:rsidR="0069799B">
        <w:rPr>
          <w:rFonts w:eastAsia="標楷體" w:hint="eastAsia"/>
        </w:rPr>
        <w:t>樓會議室</w:t>
      </w:r>
      <w:r w:rsidRPr="00065DF4">
        <w:rPr>
          <w:rFonts w:ascii="標楷體" w:eastAsia="標楷體" w:hAnsi="標楷體" w:hint="eastAsia"/>
        </w:rPr>
        <w:t>（桃園</w:t>
      </w:r>
      <w:r w:rsidRPr="008A7460">
        <w:rPr>
          <w:rFonts w:eastAsia="標楷體"/>
        </w:rPr>
        <w:t>市桃園區莒光街</w:t>
      </w:r>
      <w:r w:rsidRPr="008A7460">
        <w:rPr>
          <w:rFonts w:eastAsia="標楷體"/>
        </w:rPr>
        <w:t>1</w:t>
      </w:r>
      <w:r w:rsidRPr="008A7460">
        <w:rPr>
          <w:rFonts w:eastAsia="標楷體"/>
        </w:rPr>
        <w:t>號）</w:t>
      </w:r>
      <w:r w:rsidR="00F3342B">
        <w:rPr>
          <w:rFonts w:eastAsia="標楷體" w:hint="eastAsia"/>
        </w:rPr>
        <w:t>。</w:t>
      </w:r>
    </w:p>
    <w:p w:rsidR="00AF5D50" w:rsidRPr="001D1248" w:rsidRDefault="0060410C" w:rsidP="001D1248">
      <w:pPr>
        <w:numPr>
          <w:ilvl w:val="0"/>
          <w:numId w:val="4"/>
        </w:numPr>
        <w:rPr>
          <w:rFonts w:eastAsia="標楷體" w:hAnsi="標楷體"/>
        </w:rPr>
      </w:pPr>
      <w:r>
        <w:rPr>
          <w:rFonts w:eastAsia="標楷體" w:hAnsi="標楷體" w:hint="eastAsia"/>
        </w:rPr>
        <w:t>報名方式：</w:t>
      </w:r>
      <w:r w:rsidRPr="00F41BAB">
        <w:rPr>
          <w:rFonts w:eastAsia="標楷體" w:hAnsi="標楷體" w:hint="eastAsia"/>
        </w:rPr>
        <w:t>民眾請至「桃園市政府家庭教育中心」首頁（</w:t>
      </w:r>
      <w:hyperlink r:id="rId9" w:history="1">
        <w:r w:rsidRPr="00F41BAB">
          <w:rPr>
            <w:rStyle w:val="a4"/>
            <w:rFonts w:eastAsia="標楷體" w:hAnsi="標楷體"/>
          </w:rPr>
          <w:t>http://family.tycg.gov.tw/</w:t>
        </w:r>
      </w:hyperlink>
      <w:r w:rsidRPr="00F41BAB">
        <w:rPr>
          <w:rFonts w:eastAsia="標楷體" w:hAnsi="標楷體" w:hint="eastAsia"/>
        </w:rPr>
        <w:t>）右上角點選「線上報名」；教師請至</w:t>
      </w:r>
      <w:r w:rsidRPr="00F41BAB">
        <w:rPr>
          <w:rFonts w:eastAsia="標楷體" w:hAnsi="標楷體"/>
        </w:rPr>
        <w:t>「桃園</w:t>
      </w:r>
      <w:r w:rsidRPr="00F41BAB">
        <w:rPr>
          <w:rFonts w:eastAsia="標楷體" w:hAnsi="標楷體" w:hint="eastAsia"/>
        </w:rPr>
        <w:t>市</w:t>
      </w:r>
      <w:r w:rsidRPr="00F41BAB">
        <w:rPr>
          <w:rFonts w:eastAsia="標楷體" w:hAnsi="標楷體"/>
        </w:rPr>
        <w:t>教師</w:t>
      </w:r>
      <w:r w:rsidRPr="00F41BAB">
        <w:rPr>
          <w:rFonts w:eastAsia="標楷體" w:hAnsi="標楷體" w:hint="eastAsia"/>
        </w:rPr>
        <w:t>專業發展</w:t>
      </w:r>
      <w:r w:rsidRPr="00F41BAB">
        <w:rPr>
          <w:rFonts w:eastAsia="標楷體" w:hAnsi="標楷體"/>
        </w:rPr>
        <w:t>研習系統」</w:t>
      </w:r>
      <w:r w:rsidRPr="00F41BAB">
        <w:rPr>
          <w:rFonts w:eastAsia="標楷體" w:hAnsi="標楷體" w:hint="eastAsia"/>
        </w:rPr>
        <w:t>或</w:t>
      </w:r>
      <w:r w:rsidRPr="00F41BAB">
        <w:rPr>
          <w:rFonts w:eastAsia="標楷體" w:hAnsi="標楷體"/>
        </w:rPr>
        <w:t>「教育部全國教師在職進修資訊網」</w:t>
      </w:r>
      <w:r w:rsidRPr="00F41BAB">
        <w:rPr>
          <w:rFonts w:eastAsia="標楷體" w:hAnsi="標楷體" w:hint="eastAsia"/>
        </w:rPr>
        <w:t>（二擇一）</w:t>
      </w:r>
      <w:r w:rsidRPr="00F41BAB">
        <w:rPr>
          <w:rFonts w:eastAsia="標楷體" w:hAnsi="標楷體"/>
        </w:rPr>
        <w:t>報名</w:t>
      </w:r>
      <w:r w:rsidRPr="00F41BAB">
        <w:rPr>
          <w:rFonts w:eastAsia="標楷體" w:hAnsi="標楷體" w:hint="eastAsia"/>
        </w:rPr>
        <w:t>；無法使用線上報名者，亦可</w:t>
      </w:r>
      <w:r w:rsidR="0069799B" w:rsidRPr="00F41BAB">
        <w:rPr>
          <w:rFonts w:eastAsia="標楷體" w:hAnsi="標楷體" w:hint="eastAsia"/>
        </w:rPr>
        <w:t>現場或</w:t>
      </w:r>
      <w:r w:rsidR="00AF5D50">
        <w:rPr>
          <w:rFonts w:eastAsia="標楷體" w:hAnsi="標楷體" w:hint="eastAsia"/>
        </w:rPr>
        <w:t>傳真報名並請</w:t>
      </w:r>
      <w:r w:rsidR="001D1248">
        <w:rPr>
          <w:rFonts w:eastAsia="標楷體" w:hAnsi="標楷體" w:hint="eastAsia"/>
        </w:rPr>
        <w:t>來電服務台確認是否報名成功</w:t>
      </w:r>
      <w:r w:rsidR="001D1248" w:rsidRPr="001D1248">
        <w:rPr>
          <w:rFonts w:eastAsia="標楷體" w:hAnsi="標楷體" w:hint="eastAsia"/>
        </w:rPr>
        <w:t>(TEL</w:t>
      </w:r>
      <w:r w:rsidR="001D1248" w:rsidRPr="001D1248">
        <w:rPr>
          <w:rFonts w:eastAsia="標楷體" w:hAnsi="標楷體" w:hint="eastAsia"/>
        </w:rPr>
        <w:t>：</w:t>
      </w:r>
      <w:r w:rsidR="001D1248" w:rsidRPr="001D1248">
        <w:rPr>
          <w:rFonts w:eastAsia="標楷體" w:hAnsi="標楷體" w:hint="eastAsia"/>
        </w:rPr>
        <w:t>03-3366885#28</w:t>
      </w:r>
      <w:r w:rsidR="001D1248">
        <w:rPr>
          <w:rFonts w:eastAsia="標楷體" w:hAnsi="標楷體" w:hint="eastAsia"/>
        </w:rPr>
        <w:t>；</w:t>
      </w:r>
      <w:r w:rsidR="001D1248" w:rsidRPr="001D1248">
        <w:rPr>
          <w:rFonts w:eastAsia="標楷體" w:hAnsi="標楷體" w:hint="eastAsia"/>
        </w:rPr>
        <w:t>FAX</w:t>
      </w:r>
      <w:r w:rsidR="001D1248" w:rsidRPr="001D1248">
        <w:rPr>
          <w:rFonts w:eastAsia="標楷體" w:hAnsi="標楷體" w:hint="eastAsia"/>
        </w:rPr>
        <w:t>：</w:t>
      </w:r>
      <w:r w:rsidR="001D1248" w:rsidRPr="001D1248">
        <w:rPr>
          <w:rFonts w:eastAsia="標楷體" w:hAnsi="標楷體" w:hint="eastAsia"/>
        </w:rPr>
        <w:t>03-3333063)</w:t>
      </w:r>
      <w:r w:rsidR="001D1248">
        <w:rPr>
          <w:rFonts w:eastAsia="標楷體" w:hAnsi="標楷體" w:hint="eastAsia"/>
        </w:rPr>
        <w:t>。</w:t>
      </w:r>
    </w:p>
    <w:p w:rsidR="00DB7974" w:rsidRPr="00DB7974" w:rsidRDefault="00000F5C" w:rsidP="00DB7974">
      <w:pPr>
        <w:numPr>
          <w:ilvl w:val="0"/>
          <w:numId w:val="4"/>
        </w:numPr>
        <w:rPr>
          <w:rFonts w:eastAsia="標楷體" w:hAnsi="標楷體"/>
        </w:rPr>
      </w:pPr>
      <w:r>
        <w:rPr>
          <w:rFonts w:eastAsia="標楷體" w:hAnsi="標楷體" w:hint="eastAsia"/>
        </w:rPr>
        <w:t>活動時間與</w:t>
      </w:r>
      <w:r w:rsidR="00DB7974">
        <w:rPr>
          <w:rFonts w:eastAsia="標楷體" w:hAnsi="標楷體" w:hint="eastAsia"/>
        </w:rPr>
        <w:t>內容：</w:t>
      </w:r>
    </w:p>
    <w:p w:rsidR="00C542D6" w:rsidRPr="00C542D6" w:rsidRDefault="00631C87" w:rsidP="00355D99">
      <w:pPr>
        <w:ind w:left="721" w:hangingChars="225" w:hanging="721"/>
        <w:rPr>
          <w:rFonts w:eastAsia="標楷體" w:hAnsi="標楷體" w:hint="eastAsia"/>
          <w:b/>
          <w:sz w:val="32"/>
          <w:szCs w:val="32"/>
          <w:bdr w:val="single" w:sz="4" w:space="0" w:color="auto"/>
        </w:rPr>
      </w:pPr>
      <w:r w:rsidRPr="00360D93">
        <w:rPr>
          <w:rFonts w:eastAsia="標楷體" w:hAnsi="標楷體" w:hint="eastAsia"/>
          <w:b/>
          <w:sz w:val="32"/>
          <w:szCs w:val="32"/>
          <w:shd w:val="pct15" w:color="auto" w:fill="FFFFFF"/>
        </w:rPr>
        <w:t>講</w:t>
      </w:r>
      <w:r w:rsidRPr="00360D93">
        <w:rPr>
          <w:rFonts w:eastAsia="標楷體" w:hAnsi="標楷體" w:hint="eastAsia"/>
          <w:b/>
          <w:sz w:val="32"/>
          <w:szCs w:val="32"/>
          <w:shd w:val="pct15" w:color="auto" w:fill="FFFFFF"/>
        </w:rPr>
        <w:t xml:space="preserve">  </w:t>
      </w:r>
      <w:r w:rsidRPr="00360D93">
        <w:rPr>
          <w:rFonts w:eastAsia="標楷體" w:hAnsi="標楷體" w:hint="eastAsia"/>
          <w:b/>
          <w:sz w:val="32"/>
          <w:szCs w:val="32"/>
          <w:shd w:val="pct15" w:color="auto" w:fill="FFFFFF"/>
        </w:rPr>
        <w:t>座</w:t>
      </w:r>
      <w:r w:rsidR="00C542D6">
        <w:rPr>
          <w:rFonts w:ascii="標楷體" w:eastAsia="標楷體" w:hAnsi="標楷體" w:hint="eastAsia"/>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3402"/>
        <w:gridCol w:w="2977"/>
      </w:tblGrid>
      <w:tr w:rsidR="00C542D6" w:rsidRPr="003D1BFC" w:rsidTr="009366C2">
        <w:tc>
          <w:tcPr>
            <w:tcW w:w="817" w:type="dxa"/>
            <w:shd w:val="clear" w:color="auto" w:fill="auto"/>
            <w:vAlign w:val="center"/>
          </w:tcPr>
          <w:p w:rsidR="00C542D6" w:rsidRPr="003D1BFC" w:rsidRDefault="00C542D6" w:rsidP="008A7460">
            <w:pPr>
              <w:spacing w:line="300" w:lineRule="exact"/>
              <w:jc w:val="center"/>
              <w:rPr>
                <w:rFonts w:eastAsia="標楷體" w:hAnsi="標楷體" w:hint="eastAsia"/>
              </w:rPr>
            </w:pPr>
            <w:r w:rsidRPr="003D1BFC">
              <w:rPr>
                <w:rFonts w:eastAsia="標楷體" w:hAnsi="標楷體" w:hint="eastAsia"/>
              </w:rPr>
              <w:t>場次</w:t>
            </w:r>
          </w:p>
        </w:tc>
        <w:tc>
          <w:tcPr>
            <w:tcW w:w="1559" w:type="dxa"/>
            <w:shd w:val="clear" w:color="auto" w:fill="auto"/>
            <w:vAlign w:val="center"/>
          </w:tcPr>
          <w:p w:rsidR="00C542D6" w:rsidRPr="003D1BFC" w:rsidRDefault="00C542D6" w:rsidP="008A7460">
            <w:pPr>
              <w:spacing w:line="300" w:lineRule="exact"/>
              <w:jc w:val="center"/>
              <w:rPr>
                <w:rFonts w:eastAsia="標楷體" w:hAnsi="標楷體" w:hint="eastAsia"/>
              </w:rPr>
            </w:pPr>
            <w:r w:rsidRPr="003D1BFC">
              <w:rPr>
                <w:rFonts w:eastAsia="標楷體" w:hAnsi="標楷體" w:hint="eastAsia"/>
              </w:rPr>
              <w:t>日期／時間</w:t>
            </w:r>
          </w:p>
        </w:tc>
        <w:tc>
          <w:tcPr>
            <w:tcW w:w="3402" w:type="dxa"/>
            <w:shd w:val="clear" w:color="auto" w:fill="auto"/>
            <w:vAlign w:val="center"/>
          </w:tcPr>
          <w:p w:rsidR="00C542D6" w:rsidRPr="003D1BFC" w:rsidRDefault="00C542D6" w:rsidP="008A7460">
            <w:pPr>
              <w:spacing w:line="300" w:lineRule="exact"/>
              <w:jc w:val="center"/>
              <w:rPr>
                <w:rFonts w:eastAsia="標楷體" w:hAnsi="標楷體" w:hint="eastAsia"/>
              </w:rPr>
            </w:pPr>
            <w:r w:rsidRPr="003D1BFC">
              <w:rPr>
                <w:rFonts w:eastAsia="標楷體" w:hAnsi="標楷體" w:hint="eastAsia"/>
              </w:rPr>
              <w:t>主題</w:t>
            </w:r>
          </w:p>
        </w:tc>
        <w:tc>
          <w:tcPr>
            <w:tcW w:w="2977" w:type="dxa"/>
            <w:shd w:val="clear" w:color="auto" w:fill="auto"/>
            <w:vAlign w:val="center"/>
          </w:tcPr>
          <w:p w:rsidR="00C542D6" w:rsidRPr="003D1BFC" w:rsidRDefault="00360D93" w:rsidP="008A7460">
            <w:pPr>
              <w:spacing w:line="300" w:lineRule="exact"/>
              <w:jc w:val="center"/>
              <w:rPr>
                <w:rFonts w:eastAsia="標楷體" w:hAnsi="標楷體" w:hint="eastAsia"/>
              </w:rPr>
            </w:pPr>
            <w:r>
              <w:rPr>
                <w:rFonts w:eastAsia="標楷體" w:hAnsi="標楷體" w:hint="eastAsia"/>
              </w:rPr>
              <w:t>講師</w:t>
            </w:r>
            <w:r w:rsidR="00C542D6" w:rsidRPr="003D1BFC">
              <w:rPr>
                <w:rFonts w:eastAsia="標楷體" w:hAnsi="標楷體" w:hint="eastAsia"/>
              </w:rPr>
              <w:t>／講師簡歷</w:t>
            </w:r>
          </w:p>
        </w:tc>
      </w:tr>
      <w:tr w:rsidR="00DB7974" w:rsidRPr="003D1BFC" w:rsidTr="009366C2">
        <w:tc>
          <w:tcPr>
            <w:tcW w:w="817" w:type="dxa"/>
            <w:shd w:val="clear" w:color="auto" w:fill="auto"/>
            <w:vAlign w:val="center"/>
          </w:tcPr>
          <w:p w:rsidR="00DB7974" w:rsidRPr="003D1BFC" w:rsidRDefault="00DB7974" w:rsidP="00DB7974">
            <w:pPr>
              <w:jc w:val="center"/>
              <w:rPr>
                <w:rFonts w:eastAsia="標楷體" w:hAnsi="標楷體" w:hint="eastAsia"/>
              </w:rPr>
            </w:pPr>
            <w:r>
              <w:rPr>
                <w:rFonts w:eastAsia="標楷體" w:hAnsi="標楷體" w:hint="eastAsia"/>
              </w:rPr>
              <w:t>1</w:t>
            </w:r>
          </w:p>
        </w:tc>
        <w:tc>
          <w:tcPr>
            <w:tcW w:w="1559" w:type="dxa"/>
            <w:shd w:val="clear" w:color="auto" w:fill="auto"/>
            <w:vAlign w:val="center"/>
          </w:tcPr>
          <w:p w:rsidR="00DB7974" w:rsidRDefault="00631C87" w:rsidP="00DB7974">
            <w:pPr>
              <w:jc w:val="center"/>
            </w:pPr>
            <w:r>
              <w:rPr>
                <w:rFonts w:eastAsia="標楷體" w:hAnsi="標楷體" w:hint="eastAsia"/>
                <w:szCs w:val="26"/>
              </w:rPr>
              <w:t>108</w:t>
            </w:r>
            <w:r w:rsidR="00DB7974">
              <w:rPr>
                <w:rFonts w:eastAsia="標楷體" w:hAnsi="標楷體" w:hint="eastAsia"/>
                <w:szCs w:val="26"/>
              </w:rPr>
              <w:t>.</w:t>
            </w:r>
            <w:r>
              <w:rPr>
                <w:rFonts w:eastAsia="標楷體" w:hAnsi="標楷體" w:hint="eastAsia"/>
                <w:szCs w:val="26"/>
              </w:rPr>
              <w:t>3.31</w:t>
            </w:r>
            <w:r w:rsidR="00DB7974" w:rsidRPr="00231288">
              <w:rPr>
                <w:rFonts w:eastAsia="標楷體" w:hAnsi="標楷體" w:hint="eastAsia"/>
                <w:szCs w:val="26"/>
              </w:rPr>
              <w:t>(</w:t>
            </w:r>
            <w:r>
              <w:rPr>
                <w:rFonts w:eastAsia="標楷體" w:hAnsi="標楷體" w:hint="eastAsia"/>
                <w:szCs w:val="26"/>
              </w:rPr>
              <w:t>日</w:t>
            </w:r>
            <w:r w:rsidR="00DB7974" w:rsidRPr="00231288">
              <w:rPr>
                <w:rFonts w:eastAsia="標楷體" w:hAnsi="標楷體" w:hint="eastAsia"/>
                <w:szCs w:val="26"/>
              </w:rPr>
              <w:t>)</w:t>
            </w:r>
            <w:r w:rsidR="00DB7974">
              <w:rPr>
                <w:rFonts w:eastAsia="標楷體" w:hAnsi="標楷體"/>
                <w:szCs w:val="26"/>
              </w:rPr>
              <w:br/>
            </w:r>
            <w:r>
              <w:rPr>
                <w:rFonts w:eastAsia="標楷體" w:hAnsi="標楷體" w:hint="eastAsia"/>
                <w:szCs w:val="26"/>
              </w:rPr>
              <w:t>14:00-16:3</w:t>
            </w:r>
            <w:r w:rsidR="00DB7974">
              <w:rPr>
                <w:rFonts w:eastAsia="標楷體" w:hAnsi="標楷體" w:hint="eastAsia"/>
                <w:szCs w:val="26"/>
              </w:rPr>
              <w:t>0</w:t>
            </w:r>
          </w:p>
        </w:tc>
        <w:tc>
          <w:tcPr>
            <w:tcW w:w="3402" w:type="dxa"/>
            <w:shd w:val="clear" w:color="auto" w:fill="auto"/>
            <w:vAlign w:val="center"/>
          </w:tcPr>
          <w:p w:rsidR="00DB7974" w:rsidRPr="00E50A15" w:rsidRDefault="00631C87" w:rsidP="00DB7974">
            <w:pPr>
              <w:rPr>
                <w:rFonts w:eastAsia="標楷體" w:hAnsi="標楷體"/>
                <w:szCs w:val="26"/>
              </w:rPr>
            </w:pPr>
            <w:r w:rsidRPr="00631C87">
              <w:rPr>
                <w:rFonts w:eastAsia="標楷體" w:hAnsi="標楷體"/>
                <w:szCs w:val="26"/>
              </w:rPr>
              <w:t>我的圓夢歷程─勇敢做自己</w:t>
            </w:r>
          </w:p>
        </w:tc>
        <w:tc>
          <w:tcPr>
            <w:tcW w:w="2977" w:type="dxa"/>
            <w:shd w:val="clear" w:color="auto" w:fill="auto"/>
            <w:vAlign w:val="center"/>
          </w:tcPr>
          <w:p w:rsidR="00DB7974" w:rsidRPr="00E50A15" w:rsidRDefault="00631C87" w:rsidP="00DB7974">
            <w:pPr>
              <w:rPr>
                <w:rFonts w:eastAsia="標楷體" w:hAnsi="標楷體"/>
                <w:szCs w:val="26"/>
              </w:rPr>
            </w:pPr>
            <w:r w:rsidRPr="00631C87">
              <w:rPr>
                <w:rFonts w:eastAsia="標楷體" w:hAnsi="標楷體" w:hint="eastAsia"/>
                <w:szCs w:val="26"/>
              </w:rPr>
              <w:t>李姿佳</w:t>
            </w:r>
            <w:r w:rsidRPr="00631C87">
              <w:rPr>
                <w:rFonts w:eastAsia="標楷體" w:hAnsi="標楷體" w:hint="eastAsia"/>
                <w:szCs w:val="26"/>
              </w:rPr>
              <w:t>/</w:t>
            </w:r>
            <w:r w:rsidRPr="00631C87">
              <w:rPr>
                <w:rFonts w:eastAsia="標楷體" w:hAnsi="標楷體" w:hint="eastAsia"/>
                <w:szCs w:val="26"/>
              </w:rPr>
              <w:t>台灣非營利組織領導力發展協會理事</w:t>
            </w:r>
          </w:p>
        </w:tc>
      </w:tr>
      <w:tr w:rsidR="00DB7974" w:rsidRPr="003D1BFC" w:rsidTr="009366C2">
        <w:tc>
          <w:tcPr>
            <w:tcW w:w="817" w:type="dxa"/>
            <w:shd w:val="clear" w:color="auto" w:fill="auto"/>
            <w:vAlign w:val="center"/>
          </w:tcPr>
          <w:p w:rsidR="00DB7974" w:rsidRPr="003D1BFC" w:rsidRDefault="00DB7974" w:rsidP="00DB7974">
            <w:pPr>
              <w:jc w:val="center"/>
              <w:rPr>
                <w:rFonts w:eastAsia="標楷體" w:hAnsi="標楷體" w:hint="eastAsia"/>
              </w:rPr>
            </w:pPr>
            <w:r>
              <w:rPr>
                <w:rFonts w:eastAsia="標楷體" w:hAnsi="標楷體" w:hint="eastAsia"/>
              </w:rPr>
              <w:t>2</w:t>
            </w:r>
          </w:p>
        </w:tc>
        <w:tc>
          <w:tcPr>
            <w:tcW w:w="1559" w:type="dxa"/>
            <w:shd w:val="clear" w:color="auto" w:fill="auto"/>
            <w:vAlign w:val="center"/>
          </w:tcPr>
          <w:p w:rsidR="00DB7974" w:rsidRPr="00DB7974" w:rsidRDefault="00971D18" w:rsidP="00DB7974">
            <w:pPr>
              <w:jc w:val="center"/>
              <w:rPr>
                <w:rFonts w:eastAsia="標楷體" w:hAnsi="標楷體"/>
                <w:szCs w:val="26"/>
              </w:rPr>
            </w:pPr>
            <w:r>
              <w:rPr>
                <w:rFonts w:eastAsia="標楷體" w:hAnsi="標楷體" w:hint="eastAsia"/>
                <w:szCs w:val="26"/>
              </w:rPr>
              <w:t>108.5.4</w:t>
            </w:r>
            <w:r w:rsidR="00DB7974" w:rsidRPr="00DB7974">
              <w:rPr>
                <w:rFonts w:eastAsia="標楷體" w:hAnsi="標楷體" w:hint="eastAsia"/>
                <w:szCs w:val="26"/>
              </w:rPr>
              <w:t>(</w:t>
            </w:r>
            <w:r>
              <w:rPr>
                <w:rFonts w:eastAsia="標楷體" w:hAnsi="標楷體" w:hint="eastAsia"/>
                <w:szCs w:val="26"/>
              </w:rPr>
              <w:t>六</w:t>
            </w:r>
            <w:r w:rsidR="00DB7974" w:rsidRPr="00DB7974">
              <w:rPr>
                <w:rFonts w:eastAsia="標楷體" w:hAnsi="標楷體" w:hint="eastAsia"/>
                <w:szCs w:val="26"/>
              </w:rPr>
              <w:t>)</w:t>
            </w:r>
            <w:r w:rsidR="00DB7974" w:rsidRPr="00DB7974">
              <w:rPr>
                <w:rFonts w:eastAsia="標楷體" w:hAnsi="標楷體"/>
                <w:szCs w:val="26"/>
              </w:rPr>
              <w:br/>
            </w:r>
            <w:r w:rsidR="00631C87">
              <w:rPr>
                <w:rFonts w:eastAsia="標楷體" w:hAnsi="標楷體" w:hint="eastAsia"/>
                <w:szCs w:val="26"/>
              </w:rPr>
              <w:t>14:00-16:3</w:t>
            </w:r>
            <w:r w:rsidR="00DB7974" w:rsidRPr="00DB7974">
              <w:rPr>
                <w:rFonts w:eastAsia="標楷體" w:hAnsi="標楷體" w:hint="eastAsia"/>
                <w:szCs w:val="26"/>
              </w:rPr>
              <w:t>0</w:t>
            </w:r>
          </w:p>
        </w:tc>
        <w:tc>
          <w:tcPr>
            <w:tcW w:w="3402" w:type="dxa"/>
            <w:shd w:val="clear" w:color="auto" w:fill="auto"/>
            <w:vAlign w:val="center"/>
          </w:tcPr>
          <w:p w:rsidR="00DB7974" w:rsidRPr="00DB7974" w:rsidRDefault="00631C87" w:rsidP="00DB7974">
            <w:pPr>
              <w:rPr>
                <w:rFonts w:eastAsia="標楷體" w:hAnsi="標楷體"/>
                <w:szCs w:val="26"/>
              </w:rPr>
            </w:pPr>
            <w:r w:rsidRPr="00631C87">
              <w:rPr>
                <w:rFonts w:eastAsia="標楷體" w:hAnsi="標楷體"/>
                <w:szCs w:val="26"/>
              </w:rPr>
              <w:t>從女孩到女人─自我肯定與自我實踐</w:t>
            </w:r>
          </w:p>
        </w:tc>
        <w:tc>
          <w:tcPr>
            <w:tcW w:w="2977" w:type="dxa"/>
            <w:shd w:val="clear" w:color="auto" w:fill="auto"/>
            <w:vAlign w:val="center"/>
          </w:tcPr>
          <w:p w:rsidR="00DB7974" w:rsidRPr="00E50A15" w:rsidRDefault="00631C87" w:rsidP="00DB7974">
            <w:pPr>
              <w:rPr>
                <w:rFonts w:eastAsia="標楷體" w:hAnsi="標楷體"/>
                <w:szCs w:val="26"/>
              </w:rPr>
            </w:pPr>
            <w:r>
              <w:rPr>
                <w:rFonts w:eastAsia="標楷體" w:hAnsi="標楷體" w:hint="eastAsia"/>
                <w:szCs w:val="26"/>
              </w:rPr>
              <w:t>鄭美里</w:t>
            </w:r>
            <w:r w:rsidR="00DB7974" w:rsidRPr="00E50A15">
              <w:rPr>
                <w:rFonts w:eastAsia="標楷體" w:hAnsi="標楷體" w:hint="eastAsia"/>
                <w:szCs w:val="26"/>
              </w:rPr>
              <w:t>/</w:t>
            </w:r>
            <w:r w:rsidR="009734F8" w:rsidRPr="009734F8">
              <w:rPr>
                <w:rFonts w:eastAsia="標楷體" w:hAnsi="標楷體"/>
                <w:szCs w:val="26"/>
              </w:rPr>
              <w:t>社區大學講師、讀書會</w:t>
            </w:r>
            <w:r w:rsidR="00671858">
              <w:rPr>
                <w:rFonts w:eastAsia="標楷體" w:hAnsi="標楷體" w:hint="eastAsia"/>
                <w:szCs w:val="26"/>
              </w:rPr>
              <w:t>及</w:t>
            </w:r>
            <w:r w:rsidR="009734F8" w:rsidRPr="009734F8">
              <w:rPr>
                <w:rFonts w:eastAsia="標楷體" w:hAnsi="標楷體"/>
                <w:szCs w:val="26"/>
              </w:rPr>
              <w:t>寫作團體帶領人</w:t>
            </w:r>
          </w:p>
        </w:tc>
      </w:tr>
    </w:tbl>
    <w:p w:rsidR="00623DC1" w:rsidRPr="00902588" w:rsidRDefault="00623DC1" w:rsidP="00623DC1">
      <w:pPr>
        <w:rPr>
          <w:rFonts w:eastAsia="標楷體" w:hAnsi="標楷體" w:hint="eastAsia"/>
          <w:sz w:val="20"/>
        </w:rPr>
      </w:pPr>
    </w:p>
    <w:p w:rsidR="00360D93" w:rsidRPr="00360D93" w:rsidRDefault="00631C87" w:rsidP="00967532">
      <w:pPr>
        <w:rPr>
          <w:rFonts w:eastAsia="標楷體" w:hAnsi="標楷體"/>
          <w:shd w:val="pct15" w:color="auto" w:fill="FFFFFF"/>
        </w:rPr>
      </w:pPr>
      <w:r w:rsidRPr="00360D93">
        <w:rPr>
          <w:rFonts w:eastAsia="標楷體" w:hAnsi="標楷體" w:hint="eastAsia"/>
          <w:b/>
          <w:sz w:val="32"/>
          <w:szCs w:val="32"/>
          <w:shd w:val="pct15" w:color="auto" w:fill="FFFFFF"/>
        </w:rPr>
        <w:t>成長團體：在童話裡，遇見更好的自己</w:t>
      </w:r>
      <w:r w:rsidR="00C542D6" w:rsidRPr="00360D93">
        <w:rPr>
          <w:rFonts w:eastAsia="標楷體" w:hAnsi="標楷體" w:hint="eastAsia"/>
          <w:shd w:val="pct15" w:color="auto" w:fill="FFFFFF"/>
        </w:rPr>
        <w:t xml:space="preserve"> </w:t>
      </w:r>
    </w:p>
    <w:p w:rsidR="00C542D6" w:rsidRPr="00C542D6" w:rsidRDefault="00360D93" w:rsidP="00967532">
      <w:pPr>
        <w:rPr>
          <w:rFonts w:eastAsia="標楷體" w:hAnsi="標楷體"/>
        </w:rPr>
      </w:pPr>
      <w:r>
        <w:rPr>
          <w:rFonts w:eastAsia="標楷體" w:hAnsi="標楷體" w:hint="eastAsia"/>
        </w:rPr>
        <w:t>成長團體以</w:t>
      </w:r>
      <w:r>
        <w:rPr>
          <w:rFonts w:eastAsia="標楷體" w:hAnsi="標楷體" w:hint="eastAsia"/>
        </w:rPr>
        <w:t>30</w:t>
      </w:r>
      <w:r>
        <w:rPr>
          <w:rFonts w:eastAsia="標楷體" w:hAnsi="標楷體" w:hint="eastAsia"/>
        </w:rPr>
        <w:t>人為限，</w:t>
      </w:r>
      <w:r w:rsidR="004F7052">
        <w:rPr>
          <w:rFonts w:eastAsia="標楷體" w:hAnsi="標楷體" w:hint="eastAsia"/>
        </w:rPr>
        <w:t>依報名順序錄取，</w:t>
      </w:r>
      <w:r w:rsidR="00247A5B">
        <w:rPr>
          <w:rFonts w:eastAsia="標楷體" w:hAnsi="標楷體" w:hint="eastAsia"/>
        </w:rPr>
        <w:t>額滿為止；</w:t>
      </w:r>
      <w:r>
        <w:rPr>
          <w:rFonts w:eastAsia="標楷體" w:hAnsi="標楷體" w:hint="eastAsia"/>
        </w:rPr>
        <w:t>為確保課程品質，報名者需全程參與</w:t>
      </w:r>
      <w:r>
        <w:rPr>
          <w:rFonts w:eastAsia="標楷體" w:hAnsi="標楷體" w:hint="eastAsia"/>
        </w:rPr>
        <w:t>3</w:t>
      </w:r>
      <w:r>
        <w:rPr>
          <w:rFonts w:eastAsia="標楷體" w:hAnsi="標楷體" w:hint="eastAsia"/>
        </w:rPr>
        <w:t>場次課程，本中心無托育服務。</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3827"/>
        <w:gridCol w:w="2126"/>
      </w:tblGrid>
      <w:tr w:rsidR="00475C34" w:rsidRPr="003D1BFC" w:rsidTr="00783C7A">
        <w:trPr>
          <w:trHeight w:val="457"/>
        </w:trPr>
        <w:tc>
          <w:tcPr>
            <w:tcW w:w="2802" w:type="dxa"/>
            <w:shd w:val="clear" w:color="auto" w:fill="auto"/>
            <w:vAlign w:val="center"/>
          </w:tcPr>
          <w:p w:rsidR="00475C34" w:rsidRPr="003D1BFC" w:rsidRDefault="00475C34" w:rsidP="008A7460">
            <w:pPr>
              <w:spacing w:line="300" w:lineRule="exact"/>
              <w:jc w:val="center"/>
              <w:rPr>
                <w:rFonts w:eastAsia="標楷體" w:hAnsi="標楷體" w:hint="eastAsia"/>
              </w:rPr>
            </w:pPr>
            <w:r w:rsidRPr="003D1BFC">
              <w:rPr>
                <w:rFonts w:eastAsia="標楷體" w:hAnsi="標楷體" w:hint="eastAsia"/>
              </w:rPr>
              <w:t>日期／時間</w:t>
            </w:r>
          </w:p>
        </w:tc>
        <w:tc>
          <w:tcPr>
            <w:tcW w:w="3827" w:type="dxa"/>
            <w:shd w:val="clear" w:color="auto" w:fill="auto"/>
            <w:vAlign w:val="center"/>
          </w:tcPr>
          <w:p w:rsidR="00475C34" w:rsidRPr="003D1BFC" w:rsidRDefault="00475C34" w:rsidP="008A7460">
            <w:pPr>
              <w:spacing w:line="300" w:lineRule="exact"/>
              <w:jc w:val="center"/>
              <w:rPr>
                <w:rFonts w:eastAsia="標楷體" w:hAnsi="標楷體" w:hint="eastAsia"/>
              </w:rPr>
            </w:pPr>
            <w:r>
              <w:rPr>
                <w:rFonts w:eastAsia="標楷體" w:hAnsi="標楷體" w:hint="eastAsia"/>
              </w:rPr>
              <w:t>課程內容</w:t>
            </w:r>
          </w:p>
        </w:tc>
        <w:tc>
          <w:tcPr>
            <w:tcW w:w="2126" w:type="dxa"/>
            <w:shd w:val="clear" w:color="auto" w:fill="auto"/>
            <w:vAlign w:val="center"/>
          </w:tcPr>
          <w:p w:rsidR="00475C34" w:rsidRPr="003D1BFC" w:rsidRDefault="00475C34" w:rsidP="008A7460">
            <w:pPr>
              <w:spacing w:line="300" w:lineRule="exact"/>
              <w:jc w:val="center"/>
              <w:rPr>
                <w:rFonts w:eastAsia="標楷體" w:hAnsi="標楷體" w:hint="eastAsia"/>
              </w:rPr>
            </w:pPr>
            <w:r>
              <w:rPr>
                <w:rFonts w:eastAsia="標楷體" w:hAnsi="標楷體" w:hint="eastAsia"/>
              </w:rPr>
              <w:t>講師</w:t>
            </w:r>
            <w:r w:rsidRPr="003D1BFC">
              <w:rPr>
                <w:rFonts w:eastAsia="標楷體" w:hAnsi="標楷體" w:hint="eastAsia"/>
              </w:rPr>
              <w:t>／講師簡歷</w:t>
            </w:r>
          </w:p>
        </w:tc>
      </w:tr>
      <w:tr w:rsidR="00475C34" w:rsidRPr="003D1BFC" w:rsidTr="00783C7A">
        <w:trPr>
          <w:trHeight w:val="549"/>
        </w:trPr>
        <w:tc>
          <w:tcPr>
            <w:tcW w:w="2802" w:type="dxa"/>
            <w:shd w:val="clear" w:color="auto" w:fill="auto"/>
            <w:vAlign w:val="center"/>
          </w:tcPr>
          <w:p w:rsidR="00475C34" w:rsidRPr="00E50A15" w:rsidRDefault="00475C34" w:rsidP="00783C7A">
            <w:pPr>
              <w:jc w:val="center"/>
              <w:rPr>
                <w:rFonts w:eastAsia="標楷體" w:hAnsi="標楷體"/>
                <w:szCs w:val="26"/>
              </w:rPr>
            </w:pPr>
            <w:r>
              <w:rPr>
                <w:rFonts w:eastAsia="標楷體" w:hAnsi="標楷體" w:hint="eastAsia"/>
                <w:szCs w:val="26"/>
              </w:rPr>
              <w:t>108.4.14(</w:t>
            </w:r>
            <w:r>
              <w:rPr>
                <w:rFonts w:eastAsia="標楷體" w:hAnsi="標楷體" w:hint="eastAsia"/>
                <w:szCs w:val="26"/>
              </w:rPr>
              <w:t>日</w:t>
            </w:r>
            <w:r>
              <w:rPr>
                <w:rFonts w:eastAsia="標楷體" w:hAnsi="標楷體" w:hint="eastAsia"/>
                <w:szCs w:val="26"/>
              </w:rPr>
              <w:t>)</w:t>
            </w:r>
            <w:r w:rsidR="00783C7A">
              <w:rPr>
                <w:rFonts w:eastAsia="標楷體" w:hAnsi="標楷體" w:hint="eastAsia"/>
                <w:szCs w:val="26"/>
              </w:rPr>
              <w:t xml:space="preserve"> </w:t>
            </w:r>
            <w:r>
              <w:rPr>
                <w:rFonts w:eastAsia="標楷體" w:hAnsi="標楷體" w:hint="eastAsia"/>
                <w:szCs w:val="26"/>
              </w:rPr>
              <w:t>14:00-17:00</w:t>
            </w:r>
          </w:p>
        </w:tc>
        <w:tc>
          <w:tcPr>
            <w:tcW w:w="3827" w:type="dxa"/>
            <w:shd w:val="clear" w:color="auto" w:fill="auto"/>
            <w:vAlign w:val="center"/>
          </w:tcPr>
          <w:p w:rsidR="00475C34" w:rsidRPr="00E50A15" w:rsidRDefault="00475C34" w:rsidP="00DB7974">
            <w:pPr>
              <w:rPr>
                <w:rFonts w:eastAsia="標楷體" w:hAnsi="標楷體"/>
                <w:szCs w:val="26"/>
              </w:rPr>
            </w:pPr>
            <w:r w:rsidRPr="00360D93">
              <w:rPr>
                <w:rFonts w:eastAsia="標楷體" w:hAnsi="標楷體" w:hint="eastAsia"/>
                <w:szCs w:val="26"/>
              </w:rPr>
              <w:t>探詢內在獨一無二的心理童話</w:t>
            </w:r>
          </w:p>
        </w:tc>
        <w:tc>
          <w:tcPr>
            <w:tcW w:w="2126" w:type="dxa"/>
            <w:vMerge w:val="restart"/>
            <w:shd w:val="clear" w:color="auto" w:fill="auto"/>
            <w:vAlign w:val="center"/>
          </w:tcPr>
          <w:p w:rsidR="00475C34" w:rsidRPr="00E50A15" w:rsidRDefault="00475C34" w:rsidP="00DB7974">
            <w:pPr>
              <w:rPr>
                <w:rFonts w:eastAsia="標楷體" w:hAnsi="標楷體"/>
                <w:szCs w:val="26"/>
              </w:rPr>
            </w:pPr>
            <w:r>
              <w:rPr>
                <w:rFonts w:eastAsia="標楷體" w:hAnsi="標楷體" w:hint="eastAsia"/>
                <w:szCs w:val="26"/>
              </w:rPr>
              <w:t>鍾珮琪</w:t>
            </w:r>
            <w:r>
              <w:rPr>
                <w:rFonts w:eastAsia="標楷體" w:hAnsi="標楷體" w:hint="eastAsia"/>
                <w:szCs w:val="26"/>
              </w:rPr>
              <w:t>/</w:t>
            </w:r>
            <w:r w:rsidR="009734F8" w:rsidRPr="009734F8">
              <w:rPr>
                <w:rFonts w:eastAsia="標楷體" w:hAnsi="標楷體"/>
                <w:szCs w:val="26"/>
              </w:rPr>
              <w:t>諮商心理師</w:t>
            </w:r>
            <w:r w:rsidR="009734F8">
              <w:rPr>
                <w:rFonts w:eastAsia="標楷體" w:hAnsi="標楷體" w:hint="eastAsia"/>
                <w:szCs w:val="26"/>
              </w:rPr>
              <w:t>、</w:t>
            </w:r>
            <w:r w:rsidR="009734F8" w:rsidRPr="009734F8">
              <w:rPr>
                <w:rFonts w:eastAsia="標楷體" w:hAnsi="標楷體"/>
                <w:szCs w:val="26"/>
              </w:rPr>
              <w:t>藝術治療師</w:t>
            </w:r>
          </w:p>
        </w:tc>
      </w:tr>
      <w:tr w:rsidR="00475C34" w:rsidRPr="003D1BFC" w:rsidTr="00783C7A">
        <w:tc>
          <w:tcPr>
            <w:tcW w:w="2802" w:type="dxa"/>
            <w:shd w:val="clear" w:color="auto" w:fill="auto"/>
            <w:vAlign w:val="center"/>
          </w:tcPr>
          <w:p w:rsidR="00475C34" w:rsidRPr="00E50A15" w:rsidRDefault="00475C34" w:rsidP="00783C7A">
            <w:pPr>
              <w:jc w:val="center"/>
              <w:rPr>
                <w:rFonts w:eastAsia="標楷體" w:hAnsi="標楷體"/>
                <w:szCs w:val="26"/>
              </w:rPr>
            </w:pPr>
            <w:r>
              <w:rPr>
                <w:rFonts w:eastAsia="標楷體" w:hAnsi="標楷體" w:hint="eastAsia"/>
                <w:szCs w:val="26"/>
              </w:rPr>
              <w:t>108.4.21(</w:t>
            </w:r>
            <w:r>
              <w:rPr>
                <w:rFonts w:eastAsia="標楷體" w:hAnsi="標楷體" w:hint="eastAsia"/>
                <w:szCs w:val="26"/>
              </w:rPr>
              <w:t>日</w:t>
            </w:r>
            <w:r>
              <w:rPr>
                <w:rFonts w:eastAsia="標楷體" w:hAnsi="標楷體" w:hint="eastAsia"/>
                <w:szCs w:val="26"/>
              </w:rPr>
              <w:t>)</w:t>
            </w:r>
            <w:r w:rsidR="00783C7A">
              <w:rPr>
                <w:rFonts w:eastAsia="標楷體" w:hAnsi="標楷體" w:hint="eastAsia"/>
                <w:szCs w:val="26"/>
              </w:rPr>
              <w:t xml:space="preserve"> </w:t>
            </w:r>
            <w:r>
              <w:rPr>
                <w:rFonts w:eastAsia="標楷體" w:hAnsi="標楷體" w:hint="eastAsia"/>
                <w:szCs w:val="26"/>
              </w:rPr>
              <w:t>14:00-17:00</w:t>
            </w:r>
          </w:p>
        </w:tc>
        <w:tc>
          <w:tcPr>
            <w:tcW w:w="3827" w:type="dxa"/>
            <w:shd w:val="clear" w:color="auto" w:fill="auto"/>
            <w:vAlign w:val="center"/>
          </w:tcPr>
          <w:p w:rsidR="00475C34" w:rsidRPr="00E50A15" w:rsidRDefault="00475C34" w:rsidP="00631C87">
            <w:pPr>
              <w:rPr>
                <w:rFonts w:eastAsia="標楷體" w:hAnsi="標楷體"/>
                <w:szCs w:val="26"/>
              </w:rPr>
            </w:pPr>
            <w:r w:rsidRPr="00360D93">
              <w:rPr>
                <w:rFonts w:eastAsia="標楷體" w:hAnsi="標楷體" w:hint="eastAsia"/>
                <w:szCs w:val="26"/>
              </w:rPr>
              <w:t>德國童話「精靈與鞋匠」︰人生歷程的轉折與調適</w:t>
            </w:r>
          </w:p>
        </w:tc>
        <w:tc>
          <w:tcPr>
            <w:tcW w:w="2126" w:type="dxa"/>
            <w:vMerge/>
            <w:shd w:val="clear" w:color="auto" w:fill="auto"/>
            <w:vAlign w:val="center"/>
          </w:tcPr>
          <w:p w:rsidR="00475C34" w:rsidRPr="00E50A15" w:rsidRDefault="00475C34" w:rsidP="00631C87">
            <w:pPr>
              <w:pStyle w:val="3"/>
              <w:shd w:val="clear" w:color="auto" w:fill="FFFFFF"/>
              <w:spacing w:before="0" w:beforeAutospacing="0" w:after="0" w:afterAutospacing="0"/>
              <w:rPr>
                <w:rFonts w:ascii="Times New Roman" w:eastAsia="標楷體" w:hAnsi="標楷體" w:cs="Times New Roman"/>
                <w:b w:val="0"/>
                <w:bCs w:val="0"/>
                <w:kern w:val="2"/>
                <w:sz w:val="24"/>
                <w:szCs w:val="26"/>
              </w:rPr>
            </w:pPr>
          </w:p>
        </w:tc>
      </w:tr>
      <w:tr w:rsidR="00475C34" w:rsidRPr="003D1BFC" w:rsidTr="00783C7A">
        <w:tc>
          <w:tcPr>
            <w:tcW w:w="2802" w:type="dxa"/>
            <w:shd w:val="clear" w:color="auto" w:fill="auto"/>
            <w:vAlign w:val="center"/>
          </w:tcPr>
          <w:p w:rsidR="00475C34" w:rsidRPr="00E50A15" w:rsidRDefault="00475C34" w:rsidP="00783C7A">
            <w:pPr>
              <w:jc w:val="center"/>
              <w:rPr>
                <w:rFonts w:eastAsia="標楷體" w:hAnsi="標楷體"/>
                <w:szCs w:val="26"/>
              </w:rPr>
            </w:pPr>
            <w:r>
              <w:rPr>
                <w:rFonts w:eastAsia="標楷體" w:hAnsi="標楷體" w:hint="eastAsia"/>
                <w:szCs w:val="26"/>
              </w:rPr>
              <w:t>108.4.28(</w:t>
            </w:r>
            <w:r>
              <w:rPr>
                <w:rFonts w:eastAsia="標楷體" w:hAnsi="標楷體" w:hint="eastAsia"/>
                <w:szCs w:val="26"/>
              </w:rPr>
              <w:t>日</w:t>
            </w:r>
            <w:r>
              <w:rPr>
                <w:rFonts w:eastAsia="標楷體" w:hAnsi="標楷體" w:hint="eastAsia"/>
                <w:szCs w:val="26"/>
              </w:rPr>
              <w:t>)</w:t>
            </w:r>
            <w:r w:rsidR="00783C7A">
              <w:rPr>
                <w:rFonts w:eastAsia="標楷體" w:hAnsi="標楷體" w:hint="eastAsia"/>
                <w:szCs w:val="26"/>
              </w:rPr>
              <w:t xml:space="preserve"> </w:t>
            </w:r>
            <w:r>
              <w:rPr>
                <w:rFonts w:eastAsia="標楷體" w:hAnsi="標楷體" w:hint="eastAsia"/>
                <w:szCs w:val="26"/>
              </w:rPr>
              <w:t>14:00-17:00</w:t>
            </w:r>
          </w:p>
        </w:tc>
        <w:tc>
          <w:tcPr>
            <w:tcW w:w="3827" w:type="dxa"/>
            <w:shd w:val="clear" w:color="auto" w:fill="auto"/>
            <w:vAlign w:val="center"/>
          </w:tcPr>
          <w:p w:rsidR="00475C34" w:rsidRPr="00E50A15" w:rsidRDefault="00475C34" w:rsidP="00631C87">
            <w:pPr>
              <w:rPr>
                <w:rFonts w:eastAsia="標楷體" w:hAnsi="標楷體"/>
                <w:szCs w:val="26"/>
              </w:rPr>
            </w:pPr>
            <w:r w:rsidRPr="00360D93">
              <w:rPr>
                <w:rFonts w:eastAsia="標楷體" w:hAnsi="標楷體" w:hint="eastAsia"/>
                <w:szCs w:val="26"/>
              </w:rPr>
              <w:t>波斯童話「頑固的丈夫與果決的太太」︰性別角色的心境轉換</w:t>
            </w:r>
          </w:p>
        </w:tc>
        <w:tc>
          <w:tcPr>
            <w:tcW w:w="2126" w:type="dxa"/>
            <w:vMerge/>
            <w:shd w:val="clear" w:color="auto" w:fill="auto"/>
            <w:vAlign w:val="center"/>
          </w:tcPr>
          <w:p w:rsidR="00475C34" w:rsidRPr="00E50A15" w:rsidRDefault="00475C34" w:rsidP="00631C87">
            <w:pPr>
              <w:rPr>
                <w:rFonts w:eastAsia="標楷體" w:hAnsi="標楷體"/>
                <w:szCs w:val="26"/>
              </w:rPr>
            </w:pPr>
          </w:p>
        </w:tc>
      </w:tr>
    </w:tbl>
    <w:p w:rsidR="0060410C" w:rsidRDefault="0060410C" w:rsidP="0060410C">
      <w:pPr>
        <w:ind w:left="480"/>
        <w:rPr>
          <w:rFonts w:eastAsia="標楷體" w:hAnsi="標楷體" w:hint="eastAsia"/>
        </w:rPr>
      </w:pPr>
    </w:p>
    <w:p w:rsidR="0060410C" w:rsidRDefault="0060410C" w:rsidP="0060410C">
      <w:pPr>
        <w:numPr>
          <w:ilvl w:val="0"/>
          <w:numId w:val="4"/>
        </w:numPr>
        <w:rPr>
          <w:rFonts w:eastAsia="標楷體" w:hAnsi="標楷體"/>
        </w:rPr>
      </w:pPr>
      <w:r w:rsidRPr="00DA6745">
        <w:rPr>
          <w:rFonts w:eastAsia="標楷體" w:hAnsi="標楷體"/>
        </w:rPr>
        <w:t>活動簡章及報名表可至家庭教育中心網站（</w:t>
      </w:r>
      <w:r w:rsidRPr="00DA6745">
        <w:rPr>
          <w:rFonts w:eastAsia="標楷體" w:hAnsi="標楷體"/>
        </w:rPr>
        <w:t>http://family.tyc</w:t>
      </w:r>
      <w:r w:rsidRPr="00DA6745">
        <w:rPr>
          <w:rFonts w:eastAsia="標楷體" w:hAnsi="標楷體" w:hint="eastAsia"/>
        </w:rPr>
        <w:t>g</w:t>
      </w:r>
      <w:r w:rsidRPr="00DA6745">
        <w:rPr>
          <w:rFonts w:eastAsia="標楷體" w:hAnsi="標楷體"/>
        </w:rPr>
        <w:t>.</w:t>
      </w:r>
      <w:r w:rsidRPr="00DA6745">
        <w:rPr>
          <w:rFonts w:eastAsia="標楷體" w:hAnsi="標楷體" w:hint="eastAsia"/>
        </w:rPr>
        <w:t>gov</w:t>
      </w:r>
      <w:r w:rsidRPr="00DA6745">
        <w:rPr>
          <w:rFonts w:eastAsia="標楷體" w:hAnsi="標楷體"/>
        </w:rPr>
        <w:t>.tw/</w:t>
      </w:r>
      <w:r w:rsidRPr="00DA6745">
        <w:rPr>
          <w:rFonts w:eastAsia="標楷體" w:hAnsi="標楷體"/>
        </w:rPr>
        <w:t>）下載。</w:t>
      </w:r>
    </w:p>
    <w:p w:rsidR="00F41BAB" w:rsidRPr="00F41BAB" w:rsidRDefault="0060410C" w:rsidP="00F41BAB">
      <w:pPr>
        <w:numPr>
          <w:ilvl w:val="0"/>
          <w:numId w:val="4"/>
        </w:numPr>
        <w:rPr>
          <w:rFonts w:eastAsia="標楷體" w:hAnsi="標楷體" w:hint="eastAsia"/>
        </w:rPr>
      </w:pPr>
      <w:r w:rsidRPr="00D841C3">
        <w:rPr>
          <w:rFonts w:eastAsia="標楷體" w:hAnsi="標楷體" w:hint="eastAsia"/>
        </w:rPr>
        <w:t>會場週邊停車不易，開車民眾可將汽車停放至付費停車格或西門地下停車場。</w:t>
      </w:r>
    </w:p>
    <w:p w:rsidR="00CF5720" w:rsidRDefault="00BF4EC6" w:rsidP="00CF5720">
      <w:pPr>
        <w:numPr>
          <w:ilvl w:val="0"/>
          <w:numId w:val="4"/>
        </w:numPr>
        <w:rPr>
          <w:rFonts w:eastAsia="標楷體" w:hAnsi="標楷體"/>
        </w:rPr>
      </w:pPr>
      <w:r>
        <w:rPr>
          <w:noProof/>
        </w:rPr>
        <w:pict>
          <v:shapetype id="_x0000_t202" coordsize="21600,21600" o:spt="202" path="m,l,21600r21600,l21600,xe">
            <v:stroke joinstyle="miter"/>
            <v:path gradientshapeok="t" o:connecttype="rect"/>
          </v:shapetype>
          <v:shape id="文字方塊 2" o:spid="_x0000_s1027" type="#_x0000_t202" style="position:absolute;left:0;text-align:left;margin-left:427.15pt;margin-top:29.5pt;width:44pt;height:24.75pt;z-index:-251659264;visibility:visible;mso-wrap-distance-top:3.6pt;mso-wrap-distance-bottom:3.6pt;mso-width-relative:margin;mso-height-relative:margin" stroked="f">
            <v:textbox style="mso-next-textbox:#文字方塊 2">
              <w:txbxContent>
                <w:p w:rsidR="00D841C3" w:rsidRPr="00D841C3" w:rsidRDefault="00D841C3">
                  <w:pPr>
                    <w:rPr>
                      <w:rFonts w:ascii="標楷體" w:eastAsia="標楷體" w:hAnsi="標楷體"/>
                      <w:bdr w:val="single" w:sz="4" w:space="0" w:color="auto"/>
                    </w:rPr>
                  </w:pPr>
                  <w:r w:rsidRPr="00D841C3">
                    <w:rPr>
                      <w:rFonts w:ascii="標楷體" w:eastAsia="標楷體" w:hAnsi="標楷體" w:hint="eastAsia"/>
                      <w:bdr w:val="single" w:sz="4" w:space="0" w:color="auto"/>
                    </w:rPr>
                    <w:t>廣告</w:t>
                  </w:r>
                </w:p>
              </w:txbxContent>
            </v:textbox>
          </v:shape>
        </w:pict>
      </w:r>
      <w:r w:rsidR="00F41BAB">
        <w:rPr>
          <w:rFonts w:eastAsia="標楷體" w:hAnsi="標楷體" w:hint="eastAsia"/>
        </w:rPr>
        <w:t>每場次全程參與者</w:t>
      </w:r>
      <w:r w:rsidR="00F41BAB" w:rsidRPr="00236ED1">
        <w:rPr>
          <w:rFonts w:eastAsia="標楷體" w:hAnsi="標楷體"/>
        </w:rPr>
        <w:t>可登錄「公務人員終身學習護照」</w:t>
      </w:r>
      <w:r w:rsidR="00F41BAB" w:rsidRPr="00236ED1">
        <w:rPr>
          <w:rFonts w:eastAsia="標楷體" w:hAnsi="標楷體" w:hint="eastAsia"/>
        </w:rPr>
        <w:t>、</w:t>
      </w:r>
      <w:r w:rsidR="00F41BAB" w:rsidRPr="00236ED1">
        <w:rPr>
          <w:rFonts w:eastAsia="標楷體" w:hAnsi="標楷體"/>
        </w:rPr>
        <w:t>「教師研習時數」</w:t>
      </w:r>
      <w:r w:rsidR="00F41BAB" w:rsidRPr="00F41BAB">
        <w:rPr>
          <w:rFonts w:eastAsia="標楷體" w:hAnsi="標楷體" w:hint="eastAsia"/>
        </w:rPr>
        <w:t>及「愛的</w:t>
      </w:r>
      <w:r w:rsidR="00F41BAB" w:rsidRPr="00F41BAB">
        <w:rPr>
          <w:rFonts w:eastAsia="標楷體" w:hAnsi="標楷體" w:hint="eastAsia"/>
        </w:rPr>
        <w:lastRenderedPageBreak/>
        <w:t>存款簿」</w:t>
      </w:r>
      <w:r w:rsidR="00F41BAB" w:rsidRPr="00F41BAB">
        <w:rPr>
          <w:rFonts w:eastAsia="標楷體" w:hAnsi="標楷體" w:hint="eastAsia"/>
        </w:rPr>
        <w:t>3</w:t>
      </w:r>
      <w:r w:rsidR="00F41BAB" w:rsidRPr="00F41BAB">
        <w:rPr>
          <w:rFonts w:eastAsia="標楷體" w:hAnsi="標楷體" w:hint="eastAsia"/>
        </w:rPr>
        <w:t>小時；活動當天需簽到</w:t>
      </w:r>
      <w:r w:rsidR="00F41BAB" w:rsidRPr="00F41BAB">
        <w:rPr>
          <w:rFonts w:eastAsia="標楷體" w:hAnsi="標楷體" w:hint="eastAsia"/>
        </w:rPr>
        <w:t>/</w:t>
      </w:r>
      <w:r w:rsidR="00F41BAB" w:rsidRPr="00F41BAB">
        <w:rPr>
          <w:rFonts w:eastAsia="標楷體" w:hAnsi="標楷體" w:hint="eastAsia"/>
        </w:rPr>
        <w:t>簽退，遲到超過</w:t>
      </w:r>
      <w:r w:rsidR="00F41BAB" w:rsidRPr="00F41BAB">
        <w:rPr>
          <w:rFonts w:eastAsia="標楷體" w:hAnsi="標楷體" w:hint="eastAsia"/>
        </w:rPr>
        <w:t>20</w:t>
      </w:r>
      <w:r w:rsidR="00F41BAB">
        <w:rPr>
          <w:rFonts w:eastAsia="標楷體" w:hAnsi="標楷體" w:hint="eastAsia"/>
        </w:rPr>
        <w:t>分鐘者，不開放簽到，</w:t>
      </w:r>
      <w:r w:rsidR="00F41BAB" w:rsidRPr="00F41BAB">
        <w:rPr>
          <w:rFonts w:eastAsia="標楷體" w:hAnsi="標楷體" w:hint="eastAsia"/>
        </w:rPr>
        <w:t>未依規定簽到</w:t>
      </w:r>
      <w:r w:rsidR="00F41BAB" w:rsidRPr="00F41BAB">
        <w:rPr>
          <w:rFonts w:eastAsia="標楷體" w:hAnsi="標楷體" w:hint="eastAsia"/>
        </w:rPr>
        <w:t>/</w:t>
      </w:r>
      <w:r w:rsidR="00F41BAB" w:rsidRPr="00F41BAB">
        <w:rPr>
          <w:rFonts w:eastAsia="標楷體" w:hAnsi="標楷體" w:hint="eastAsia"/>
        </w:rPr>
        <w:t>簽退者，不予核發研習時數</w:t>
      </w:r>
      <w:r w:rsidR="00F41BAB" w:rsidRPr="00F41BAB">
        <w:rPr>
          <w:rFonts w:eastAsia="標楷體" w:hAnsi="標楷體"/>
        </w:rPr>
        <w:t>。</w:t>
      </w:r>
    </w:p>
    <w:p w:rsidR="001D1248" w:rsidRDefault="001D1248" w:rsidP="001D1248">
      <w:pPr>
        <w:ind w:left="480"/>
        <w:rPr>
          <w:rFonts w:eastAsia="標楷體" w:hAnsi="標楷體" w:hint="eastAsia"/>
        </w:rPr>
      </w:pPr>
    </w:p>
    <w:p w:rsidR="00DB611B" w:rsidRPr="00CF5720" w:rsidRDefault="00F071F6" w:rsidP="00CF5720">
      <w:pPr>
        <w:jc w:val="both"/>
        <w:rPr>
          <w:rFonts w:eastAsia="標楷體" w:hAnsi="標楷體"/>
        </w:rPr>
      </w:pPr>
      <w:r w:rsidRPr="00CF5720">
        <w:rPr>
          <w:rFonts w:eastAsia="標楷體" w:hAnsi="標楷體" w:hint="eastAsia"/>
          <w:sz w:val="32"/>
          <w:szCs w:val="32"/>
        </w:rPr>
        <w:t>-</w:t>
      </w:r>
      <w:r w:rsidR="00475C34" w:rsidRPr="00CF5720">
        <w:rPr>
          <w:rFonts w:eastAsia="標楷體" w:hAnsi="標楷體" w:hint="eastAsia"/>
          <w:sz w:val="32"/>
          <w:szCs w:val="32"/>
        </w:rPr>
        <w:t>--</w:t>
      </w:r>
      <w:r w:rsidR="00475C34" w:rsidRPr="00CF5720">
        <w:rPr>
          <w:rFonts w:eastAsia="標楷體" w:hAnsi="標楷體" w:hint="eastAsia"/>
          <w:sz w:val="28"/>
          <w:szCs w:val="32"/>
        </w:rPr>
        <w:t>「</w:t>
      </w:r>
      <w:r w:rsidR="00475C34" w:rsidRPr="00CF5720">
        <w:rPr>
          <w:rFonts w:eastAsia="標楷體" w:hAnsi="標楷體"/>
          <w:sz w:val="28"/>
          <w:szCs w:val="32"/>
        </w:rPr>
        <w:t>桃</w:t>
      </w:r>
      <w:r w:rsidR="00475C34" w:rsidRPr="00CF5720">
        <w:rPr>
          <w:rFonts w:eastAsia="標楷體" w:hAnsi="標楷體" w:hint="eastAsia"/>
          <w:sz w:val="28"/>
          <w:szCs w:val="32"/>
        </w:rPr>
        <w:t>園市</w:t>
      </w:r>
      <w:r w:rsidR="00475C34" w:rsidRPr="00CF5720">
        <w:rPr>
          <w:rFonts w:eastAsia="標楷體" w:hAnsi="標楷體"/>
          <w:sz w:val="28"/>
          <w:szCs w:val="32"/>
        </w:rPr>
        <w:t>政府家庭教育中心</w:t>
      </w:r>
      <w:r w:rsidR="00475C34" w:rsidRPr="00CF5720">
        <w:rPr>
          <w:rFonts w:eastAsia="標楷體" w:hAnsi="標楷體" w:hint="eastAsia"/>
          <w:sz w:val="28"/>
          <w:szCs w:val="32"/>
        </w:rPr>
        <w:t>108</w:t>
      </w:r>
      <w:r w:rsidR="00475C34" w:rsidRPr="00CF5720">
        <w:rPr>
          <w:rFonts w:eastAsia="標楷體" w:hAnsi="標楷體" w:hint="eastAsia"/>
          <w:sz w:val="28"/>
          <w:szCs w:val="32"/>
        </w:rPr>
        <w:t>年</w:t>
      </w:r>
      <w:r w:rsidR="00475C34" w:rsidRPr="00CF5720">
        <w:rPr>
          <w:rFonts w:eastAsia="標楷體" w:hAnsi="標楷體"/>
          <w:sz w:val="28"/>
          <w:szCs w:val="32"/>
        </w:rPr>
        <w:t>女性生命歷程與角色增能</w:t>
      </w:r>
      <w:r w:rsidR="00475C34" w:rsidRPr="00CF5720">
        <w:rPr>
          <w:rFonts w:eastAsia="標楷體" w:hAnsi="標楷體" w:hint="eastAsia"/>
          <w:sz w:val="28"/>
          <w:szCs w:val="32"/>
        </w:rPr>
        <w:t>」</w:t>
      </w:r>
      <w:r w:rsidR="00DB611B" w:rsidRPr="00CF5720">
        <w:rPr>
          <w:rFonts w:eastAsia="標楷體" w:hAnsi="標楷體"/>
          <w:sz w:val="28"/>
          <w:szCs w:val="32"/>
        </w:rPr>
        <w:t>報名表</w:t>
      </w:r>
      <w:r w:rsidR="00475C34" w:rsidRPr="00CF5720">
        <w:rPr>
          <w:rFonts w:eastAsia="標楷體" w:hAnsi="標楷體" w:hint="eastAsia"/>
          <w:sz w:val="28"/>
          <w:szCs w:val="32"/>
        </w:rPr>
        <w:t>-</w:t>
      </w:r>
      <w:r w:rsidRPr="00CF5720">
        <w:rPr>
          <w:rFonts w:eastAsia="標楷體" w:hAnsi="標楷體" w:hint="eastAsia"/>
          <w:sz w:val="28"/>
          <w:szCs w:val="32"/>
        </w:rPr>
        <w:t>--</w:t>
      </w:r>
    </w:p>
    <w:p w:rsidR="00BF4EC6" w:rsidRPr="00BF4EC6" w:rsidRDefault="00BF4EC6" w:rsidP="00BF4EC6">
      <w:pPr>
        <w:numPr>
          <w:ilvl w:val="0"/>
          <w:numId w:val="12"/>
        </w:numPr>
        <w:ind w:rightChars="-237" w:right="-569"/>
        <w:jc w:val="both"/>
        <w:rPr>
          <w:rFonts w:eastAsia="標楷體"/>
          <w:szCs w:val="28"/>
        </w:rPr>
      </w:pPr>
      <w:r w:rsidRPr="00BF4EC6">
        <w:rPr>
          <w:rFonts w:eastAsia="標楷體" w:hint="eastAsia"/>
          <w:szCs w:val="28"/>
        </w:rPr>
        <w:t>報名</w:t>
      </w:r>
      <w:r w:rsidR="00C6582A">
        <w:rPr>
          <w:rFonts w:eastAsia="標楷體" w:hint="eastAsia"/>
          <w:szCs w:val="28"/>
        </w:rPr>
        <w:t>課程</w:t>
      </w:r>
      <w:r w:rsidRPr="00BF4EC6">
        <w:rPr>
          <w:rFonts w:eastAsia="標楷體" w:hint="eastAsia"/>
          <w:szCs w:val="28"/>
        </w:rPr>
        <w:t>：□第</w:t>
      </w:r>
      <w:r w:rsidRPr="00BF4EC6">
        <w:rPr>
          <w:rFonts w:eastAsia="標楷體" w:hint="eastAsia"/>
          <w:szCs w:val="28"/>
        </w:rPr>
        <w:t>1</w:t>
      </w:r>
      <w:r w:rsidRPr="00BF4EC6">
        <w:rPr>
          <w:rFonts w:eastAsia="標楷體" w:hint="eastAsia"/>
          <w:szCs w:val="28"/>
        </w:rPr>
        <w:t>場次講座</w:t>
      </w:r>
      <w:r w:rsidR="00C6582A">
        <w:rPr>
          <w:rFonts w:eastAsia="標楷體" w:hint="eastAsia"/>
          <w:szCs w:val="28"/>
        </w:rPr>
        <w:t xml:space="preserve"> </w:t>
      </w:r>
      <w:r w:rsidRPr="00BF4EC6">
        <w:rPr>
          <w:rFonts w:eastAsia="標楷體" w:hint="eastAsia"/>
          <w:szCs w:val="28"/>
        </w:rPr>
        <w:t xml:space="preserve"> </w:t>
      </w:r>
      <w:r w:rsidRPr="00BF4EC6">
        <w:rPr>
          <w:rFonts w:eastAsia="標楷體" w:hint="eastAsia"/>
          <w:szCs w:val="28"/>
        </w:rPr>
        <w:t>□第</w:t>
      </w:r>
      <w:r w:rsidRPr="00BF4EC6">
        <w:rPr>
          <w:rFonts w:eastAsia="標楷體" w:hint="eastAsia"/>
          <w:szCs w:val="28"/>
        </w:rPr>
        <w:t>2</w:t>
      </w:r>
      <w:r w:rsidRPr="00BF4EC6">
        <w:rPr>
          <w:rFonts w:eastAsia="標楷體" w:hint="eastAsia"/>
          <w:szCs w:val="28"/>
        </w:rPr>
        <w:t>場次講座</w:t>
      </w:r>
      <w:r w:rsidR="00C6582A">
        <w:rPr>
          <w:rFonts w:eastAsia="標楷體" w:hint="eastAsia"/>
          <w:szCs w:val="28"/>
        </w:rPr>
        <w:t xml:space="preserve"> </w:t>
      </w:r>
      <w:r w:rsidRPr="00BF4EC6">
        <w:rPr>
          <w:rFonts w:eastAsia="標楷體" w:hint="eastAsia"/>
          <w:szCs w:val="28"/>
        </w:rPr>
        <w:t xml:space="preserve"> </w:t>
      </w:r>
      <w:r w:rsidRPr="00BF4EC6">
        <w:rPr>
          <w:rFonts w:eastAsia="標楷體" w:hint="eastAsia"/>
          <w:szCs w:val="28"/>
        </w:rPr>
        <w:t>□成長團體</w:t>
      </w:r>
    </w:p>
    <w:p w:rsidR="00BF4EC6" w:rsidRPr="00253803" w:rsidRDefault="00BF4EC6" w:rsidP="00BF4EC6">
      <w:pPr>
        <w:numPr>
          <w:ilvl w:val="0"/>
          <w:numId w:val="12"/>
        </w:numPr>
        <w:jc w:val="both"/>
        <w:rPr>
          <w:rFonts w:eastAsia="標楷體" w:hint="eastAsia"/>
          <w:szCs w:val="28"/>
        </w:rPr>
      </w:pPr>
      <w:r w:rsidRPr="00253803">
        <w:rPr>
          <w:rFonts w:eastAsia="標楷體" w:hint="eastAsia"/>
          <w:szCs w:val="28"/>
        </w:rPr>
        <w:t>個人資料</w:t>
      </w:r>
      <w:r w:rsidR="00C6582A">
        <w:rPr>
          <w:rFonts w:eastAsia="標楷體" w:hint="eastAsia"/>
          <w:szCs w:val="28"/>
        </w:rPr>
        <w:t>（</w:t>
      </w:r>
      <w:r w:rsidR="00C6582A" w:rsidRPr="0086193F">
        <w:rPr>
          <w:rFonts w:eastAsia="標楷體" w:hint="eastAsia"/>
          <w:szCs w:val="28"/>
        </w:rPr>
        <w:t>資料僅供課程使用</w:t>
      </w:r>
      <w:r w:rsidR="00C6582A">
        <w:rPr>
          <w:rFonts w:eastAsia="標楷體" w:hint="eastAsia"/>
          <w:szCs w:val="28"/>
        </w:rPr>
        <w:t>）</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34"/>
        <w:gridCol w:w="1701"/>
        <w:gridCol w:w="645"/>
        <w:gridCol w:w="489"/>
        <w:gridCol w:w="709"/>
        <w:gridCol w:w="709"/>
        <w:gridCol w:w="1701"/>
        <w:gridCol w:w="567"/>
        <w:gridCol w:w="1984"/>
      </w:tblGrid>
      <w:tr w:rsidR="00BF4EC6" w:rsidRPr="007C70A4" w:rsidTr="00BF4EC6">
        <w:tblPrEx>
          <w:tblCellMar>
            <w:top w:w="0" w:type="dxa"/>
            <w:bottom w:w="0" w:type="dxa"/>
          </w:tblCellMar>
        </w:tblPrEx>
        <w:trPr>
          <w:trHeight w:val="971"/>
        </w:trPr>
        <w:tc>
          <w:tcPr>
            <w:tcW w:w="1134" w:type="dxa"/>
            <w:tcBorders>
              <w:bottom w:val="single" w:sz="4" w:space="0" w:color="auto"/>
            </w:tcBorders>
            <w:vAlign w:val="center"/>
          </w:tcPr>
          <w:p w:rsidR="00BF4EC6" w:rsidRPr="007C70A4" w:rsidRDefault="00BF4EC6" w:rsidP="004F0397">
            <w:pPr>
              <w:jc w:val="center"/>
              <w:rPr>
                <w:rFonts w:eastAsia="標楷體"/>
              </w:rPr>
            </w:pPr>
            <w:r>
              <w:rPr>
                <w:rFonts w:eastAsia="標楷體" w:hAnsi="標楷體" w:hint="eastAsia"/>
              </w:rPr>
              <w:t>姓</w:t>
            </w:r>
            <w:r w:rsidRPr="007C70A4">
              <w:rPr>
                <w:rFonts w:eastAsia="標楷體" w:hAnsi="標楷體"/>
              </w:rPr>
              <w:t>名</w:t>
            </w:r>
          </w:p>
        </w:tc>
        <w:tc>
          <w:tcPr>
            <w:tcW w:w="1701" w:type="dxa"/>
            <w:tcBorders>
              <w:bottom w:val="single" w:sz="4" w:space="0" w:color="auto"/>
            </w:tcBorders>
            <w:vAlign w:val="center"/>
          </w:tcPr>
          <w:p w:rsidR="00BF4EC6" w:rsidRPr="007C70A4" w:rsidRDefault="00BF4EC6" w:rsidP="004F0397">
            <w:pPr>
              <w:jc w:val="both"/>
              <w:rPr>
                <w:rFonts w:eastAsia="標楷體"/>
              </w:rPr>
            </w:pPr>
          </w:p>
        </w:tc>
        <w:tc>
          <w:tcPr>
            <w:tcW w:w="645" w:type="dxa"/>
            <w:tcBorders>
              <w:bottom w:val="single" w:sz="4" w:space="0" w:color="auto"/>
            </w:tcBorders>
            <w:vAlign w:val="center"/>
          </w:tcPr>
          <w:p w:rsidR="00BF4EC6" w:rsidRPr="007C70A4" w:rsidRDefault="00BF4EC6" w:rsidP="004F0397">
            <w:pPr>
              <w:jc w:val="center"/>
              <w:rPr>
                <w:rFonts w:eastAsia="標楷體"/>
              </w:rPr>
            </w:pPr>
            <w:r w:rsidRPr="007C70A4">
              <w:rPr>
                <w:rFonts w:eastAsia="標楷體" w:hAnsi="標楷體"/>
              </w:rPr>
              <w:t>性別</w:t>
            </w:r>
          </w:p>
        </w:tc>
        <w:tc>
          <w:tcPr>
            <w:tcW w:w="1198" w:type="dxa"/>
            <w:gridSpan w:val="2"/>
            <w:tcBorders>
              <w:bottom w:val="single" w:sz="4" w:space="0" w:color="auto"/>
            </w:tcBorders>
            <w:vAlign w:val="center"/>
          </w:tcPr>
          <w:p w:rsidR="00BF4EC6" w:rsidRPr="007C70A4" w:rsidRDefault="00BF4EC6" w:rsidP="004F0397">
            <w:pPr>
              <w:jc w:val="both"/>
              <w:rPr>
                <w:rFonts w:eastAsia="標楷體"/>
              </w:rPr>
            </w:pPr>
          </w:p>
        </w:tc>
        <w:tc>
          <w:tcPr>
            <w:tcW w:w="709" w:type="dxa"/>
            <w:tcBorders>
              <w:bottom w:val="single" w:sz="4" w:space="0" w:color="auto"/>
            </w:tcBorders>
            <w:vAlign w:val="center"/>
          </w:tcPr>
          <w:p w:rsidR="00BF4EC6" w:rsidRPr="007C70A4" w:rsidRDefault="00BF4EC6" w:rsidP="004F0397">
            <w:pPr>
              <w:jc w:val="center"/>
              <w:rPr>
                <w:rFonts w:eastAsia="標楷體"/>
              </w:rPr>
            </w:pPr>
            <w:r w:rsidRPr="007C70A4">
              <w:rPr>
                <w:rFonts w:eastAsia="標楷體" w:hint="eastAsia"/>
              </w:rPr>
              <w:t>年齡</w:t>
            </w:r>
          </w:p>
        </w:tc>
        <w:tc>
          <w:tcPr>
            <w:tcW w:w="1701" w:type="dxa"/>
            <w:tcBorders>
              <w:bottom w:val="single" w:sz="4" w:space="0" w:color="auto"/>
            </w:tcBorders>
            <w:vAlign w:val="center"/>
          </w:tcPr>
          <w:p w:rsidR="00BF4EC6" w:rsidRPr="007C70A4" w:rsidRDefault="00BF4EC6" w:rsidP="004F0397">
            <w:pPr>
              <w:jc w:val="both"/>
              <w:rPr>
                <w:rFonts w:eastAsia="標楷體"/>
              </w:rPr>
            </w:pPr>
          </w:p>
        </w:tc>
        <w:tc>
          <w:tcPr>
            <w:tcW w:w="567" w:type="dxa"/>
            <w:tcBorders>
              <w:bottom w:val="single" w:sz="4" w:space="0" w:color="auto"/>
            </w:tcBorders>
            <w:vAlign w:val="center"/>
          </w:tcPr>
          <w:p w:rsidR="00BF4EC6" w:rsidRPr="007C70A4" w:rsidRDefault="00BF4EC6" w:rsidP="004F0397">
            <w:pPr>
              <w:jc w:val="center"/>
              <w:rPr>
                <w:rFonts w:eastAsia="標楷體"/>
              </w:rPr>
            </w:pPr>
            <w:r>
              <w:rPr>
                <w:rFonts w:eastAsia="標楷體" w:hAnsi="標楷體" w:hint="eastAsia"/>
              </w:rPr>
              <w:t>職業</w:t>
            </w:r>
          </w:p>
        </w:tc>
        <w:tc>
          <w:tcPr>
            <w:tcW w:w="1984" w:type="dxa"/>
            <w:tcBorders>
              <w:bottom w:val="single" w:sz="4" w:space="0" w:color="auto"/>
            </w:tcBorders>
            <w:vAlign w:val="center"/>
          </w:tcPr>
          <w:p w:rsidR="00BF4EC6" w:rsidRPr="007C70A4" w:rsidRDefault="00BF4EC6" w:rsidP="004F0397">
            <w:pPr>
              <w:rPr>
                <w:rFonts w:eastAsia="標楷體" w:hint="eastAsia"/>
              </w:rPr>
            </w:pPr>
          </w:p>
        </w:tc>
      </w:tr>
      <w:tr w:rsidR="00BF4EC6" w:rsidRPr="007C70A4" w:rsidTr="00BF4EC6">
        <w:tblPrEx>
          <w:tblCellMar>
            <w:top w:w="0" w:type="dxa"/>
            <w:bottom w:w="0" w:type="dxa"/>
          </w:tblCellMar>
        </w:tblPrEx>
        <w:trPr>
          <w:trHeight w:val="971"/>
        </w:trPr>
        <w:tc>
          <w:tcPr>
            <w:tcW w:w="1134" w:type="dxa"/>
            <w:vAlign w:val="center"/>
          </w:tcPr>
          <w:p w:rsidR="00BF4EC6" w:rsidRPr="007C70A4" w:rsidRDefault="00BF4EC6" w:rsidP="004F0397">
            <w:pPr>
              <w:jc w:val="center"/>
              <w:rPr>
                <w:rFonts w:eastAsia="標楷體" w:hint="eastAsia"/>
              </w:rPr>
            </w:pPr>
            <w:r w:rsidRPr="007C70A4">
              <w:rPr>
                <w:rFonts w:eastAsia="標楷體" w:hAnsi="標楷體" w:hint="eastAsia"/>
              </w:rPr>
              <w:t>學歷</w:t>
            </w:r>
          </w:p>
        </w:tc>
        <w:tc>
          <w:tcPr>
            <w:tcW w:w="1701" w:type="dxa"/>
            <w:vAlign w:val="center"/>
          </w:tcPr>
          <w:p w:rsidR="00BF4EC6" w:rsidRPr="007C70A4" w:rsidRDefault="00BF4EC6" w:rsidP="004F0397">
            <w:pPr>
              <w:jc w:val="center"/>
              <w:rPr>
                <w:rFonts w:eastAsia="標楷體"/>
              </w:rPr>
            </w:pPr>
          </w:p>
        </w:tc>
        <w:tc>
          <w:tcPr>
            <w:tcW w:w="1134" w:type="dxa"/>
            <w:gridSpan w:val="2"/>
            <w:vAlign w:val="center"/>
          </w:tcPr>
          <w:p w:rsidR="00BF4EC6" w:rsidRPr="007C70A4" w:rsidRDefault="00BF4EC6" w:rsidP="004F0397">
            <w:pPr>
              <w:jc w:val="both"/>
              <w:rPr>
                <w:rFonts w:eastAsia="標楷體"/>
              </w:rPr>
            </w:pPr>
            <w:r>
              <w:rPr>
                <w:rFonts w:eastAsia="標楷體" w:hint="eastAsia"/>
              </w:rPr>
              <w:t>電子郵件</w:t>
            </w:r>
          </w:p>
        </w:tc>
        <w:tc>
          <w:tcPr>
            <w:tcW w:w="3119" w:type="dxa"/>
            <w:gridSpan w:val="3"/>
            <w:vAlign w:val="center"/>
          </w:tcPr>
          <w:p w:rsidR="00BF4EC6" w:rsidRPr="007C70A4" w:rsidRDefault="00BF4EC6" w:rsidP="004F0397">
            <w:pPr>
              <w:jc w:val="both"/>
              <w:rPr>
                <w:rFonts w:eastAsia="標楷體"/>
              </w:rPr>
            </w:pPr>
          </w:p>
        </w:tc>
        <w:tc>
          <w:tcPr>
            <w:tcW w:w="567" w:type="dxa"/>
            <w:vAlign w:val="center"/>
          </w:tcPr>
          <w:p w:rsidR="00BF4EC6" w:rsidRPr="007C70A4" w:rsidRDefault="00BF4EC6" w:rsidP="004F0397">
            <w:pPr>
              <w:jc w:val="center"/>
              <w:rPr>
                <w:rFonts w:eastAsia="標楷體"/>
              </w:rPr>
            </w:pPr>
            <w:r w:rsidRPr="007C70A4">
              <w:rPr>
                <w:rFonts w:eastAsia="標楷體" w:hAnsi="標楷體"/>
              </w:rPr>
              <w:t>電話</w:t>
            </w:r>
          </w:p>
        </w:tc>
        <w:tc>
          <w:tcPr>
            <w:tcW w:w="1984" w:type="dxa"/>
            <w:vAlign w:val="center"/>
          </w:tcPr>
          <w:p w:rsidR="00BF4EC6" w:rsidRPr="007C70A4" w:rsidRDefault="00BF4EC6" w:rsidP="004F0397">
            <w:pPr>
              <w:jc w:val="both"/>
              <w:rPr>
                <w:rFonts w:eastAsia="標楷體"/>
              </w:rPr>
            </w:pPr>
          </w:p>
        </w:tc>
      </w:tr>
    </w:tbl>
    <w:p w:rsidR="0060410C" w:rsidRPr="001D1248" w:rsidRDefault="00DB611B" w:rsidP="00475C34">
      <w:pPr>
        <w:rPr>
          <w:rFonts w:eastAsia="標楷體" w:hint="eastAsia"/>
          <w:sz w:val="22"/>
        </w:rPr>
      </w:pPr>
      <w:r w:rsidRPr="00DB611B">
        <w:rPr>
          <w:rFonts w:eastAsia="標楷體" w:hAnsi="標楷體"/>
        </w:rPr>
        <w:t>傳真報名：</w:t>
      </w:r>
      <w:r w:rsidR="00475C34">
        <w:rPr>
          <w:rFonts w:eastAsia="標楷體" w:hAnsi="標楷體" w:hint="eastAsia"/>
        </w:rPr>
        <w:t>請</w:t>
      </w:r>
      <w:r w:rsidRPr="00DB611B">
        <w:rPr>
          <w:rFonts w:eastAsia="標楷體" w:hAnsi="標楷體"/>
        </w:rPr>
        <w:t>傳真至家庭教育中心</w:t>
      </w:r>
      <w:r w:rsidRPr="00DB611B">
        <w:rPr>
          <w:rFonts w:eastAsia="標楷體"/>
        </w:rPr>
        <w:t>03-3333063</w:t>
      </w:r>
      <w:r w:rsidR="00475C34" w:rsidRPr="001D1248">
        <w:rPr>
          <w:rFonts w:eastAsia="標楷體" w:hint="eastAsia"/>
          <w:sz w:val="22"/>
        </w:rPr>
        <w:t>(</w:t>
      </w:r>
      <w:r w:rsidR="00475C34" w:rsidRPr="001D1248">
        <w:rPr>
          <w:rFonts w:eastAsia="標楷體" w:hint="eastAsia"/>
          <w:sz w:val="22"/>
        </w:rPr>
        <w:t>請於傳真後來電</w:t>
      </w:r>
      <w:r w:rsidR="001D1248" w:rsidRPr="001D1248">
        <w:rPr>
          <w:rFonts w:eastAsia="標楷體" w:hAnsi="標楷體" w:hint="eastAsia"/>
          <w:sz w:val="22"/>
        </w:rPr>
        <w:t>服務台</w:t>
      </w:r>
      <w:r w:rsidR="00DF6A8E">
        <w:rPr>
          <w:rFonts w:eastAsia="標楷體" w:hAnsi="標楷體" w:hint="eastAsia"/>
          <w:sz w:val="22"/>
        </w:rPr>
        <w:t>確認</w:t>
      </w:r>
      <w:r w:rsidR="00475C34" w:rsidRPr="001D1248">
        <w:rPr>
          <w:rFonts w:eastAsia="標楷體" w:hint="eastAsia"/>
          <w:sz w:val="22"/>
        </w:rPr>
        <w:t>是否報名成功</w:t>
      </w:r>
      <w:r w:rsidR="00475C34" w:rsidRPr="001D1248">
        <w:rPr>
          <w:rFonts w:eastAsia="標楷體" w:hint="eastAsia"/>
          <w:sz w:val="22"/>
        </w:rPr>
        <w:t>)</w:t>
      </w:r>
    </w:p>
    <w:p w:rsidR="00DB611B" w:rsidRPr="00475C34" w:rsidRDefault="00DB611B" w:rsidP="00DA6745">
      <w:pPr>
        <w:spacing w:line="160" w:lineRule="exact"/>
        <w:rPr>
          <w:rFonts w:eastAsia="標楷體"/>
          <w:color w:val="0070C0"/>
          <w:sz w:val="18"/>
          <w:szCs w:val="18"/>
        </w:rPr>
      </w:pPr>
      <w:r w:rsidRPr="00475C34">
        <w:rPr>
          <w:rFonts w:eastAsia="標楷體" w:hAnsi="標楷體"/>
          <w:color w:val="0070C0"/>
          <w:sz w:val="18"/>
          <w:szCs w:val="18"/>
        </w:rPr>
        <w:t>桃園</w:t>
      </w:r>
      <w:r w:rsidR="003708A7" w:rsidRPr="00475C34">
        <w:rPr>
          <w:rFonts w:eastAsia="標楷體" w:hAnsi="標楷體" w:hint="eastAsia"/>
          <w:color w:val="0070C0"/>
          <w:sz w:val="18"/>
          <w:szCs w:val="18"/>
        </w:rPr>
        <w:t>市</w:t>
      </w:r>
      <w:r w:rsidRPr="00475C34">
        <w:rPr>
          <w:rFonts w:eastAsia="標楷體" w:hAnsi="標楷體"/>
          <w:color w:val="0070C0"/>
          <w:sz w:val="18"/>
          <w:szCs w:val="18"/>
        </w:rPr>
        <w:t>政府家庭教育中心為落實個人資料之保護，依照個人資料保護法第</w:t>
      </w:r>
      <w:r w:rsidRPr="00475C34">
        <w:rPr>
          <w:rFonts w:eastAsia="標楷體"/>
          <w:color w:val="0070C0"/>
          <w:sz w:val="18"/>
          <w:szCs w:val="18"/>
        </w:rPr>
        <w:t xml:space="preserve">8 </w:t>
      </w:r>
      <w:r w:rsidRPr="00475C34">
        <w:rPr>
          <w:rFonts w:eastAsia="標楷體" w:hAnsi="標楷體"/>
          <w:color w:val="0070C0"/>
          <w:sz w:val="18"/>
          <w:szCs w:val="18"/>
        </w:rPr>
        <w:t>條規定進行蒐集前之告知：</w:t>
      </w:r>
    </w:p>
    <w:p w:rsidR="00DB611B" w:rsidRPr="00475C34" w:rsidRDefault="00DB611B" w:rsidP="00DA6745">
      <w:pPr>
        <w:spacing w:line="160" w:lineRule="exact"/>
        <w:ind w:left="202" w:hangingChars="112" w:hanging="202"/>
        <w:rPr>
          <w:rFonts w:eastAsia="標楷體"/>
          <w:color w:val="0070C0"/>
          <w:sz w:val="18"/>
          <w:szCs w:val="18"/>
        </w:rPr>
      </w:pPr>
      <w:r w:rsidRPr="00475C34">
        <w:rPr>
          <w:rFonts w:eastAsia="標楷體"/>
          <w:color w:val="0070C0"/>
          <w:sz w:val="18"/>
          <w:szCs w:val="18"/>
        </w:rPr>
        <w:t>1.</w:t>
      </w:r>
      <w:r w:rsidRPr="00475C34">
        <w:rPr>
          <w:rFonts w:eastAsia="標楷體" w:hAnsi="標楷體"/>
          <w:color w:val="0070C0"/>
          <w:sz w:val="18"/>
          <w:szCs w:val="18"/>
        </w:rPr>
        <w:t>蒐集之目的：統計報名人數、分析參與者背景、活動通知及製作簽到冊等活動相關作業。</w:t>
      </w:r>
    </w:p>
    <w:p w:rsidR="00DB611B" w:rsidRPr="00475C34" w:rsidRDefault="00DB611B" w:rsidP="00DA6745">
      <w:pPr>
        <w:spacing w:line="160" w:lineRule="exact"/>
        <w:ind w:left="202" w:hangingChars="112" w:hanging="202"/>
        <w:rPr>
          <w:rFonts w:eastAsia="標楷體"/>
          <w:color w:val="0070C0"/>
          <w:sz w:val="18"/>
          <w:szCs w:val="18"/>
        </w:rPr>
      </w:pPr>
      <w:r w:rsidRPr="00475C34">
        <w:rPr>
          <w:rFonts w:eastAsia="標楷體"/>
          <w:color w:val="0070C0"/>
          <w:sz w:val="18"/>
          <w:szCs w:val="18"/>
        </w:rPr>
        <w:t>2.</w:t>
      </w:r>
      <w:r w:rsidRPr="00475C34">
        <w:rPr>
          <w:rFonts w:eastAsia="標楷體"/>
          <w:color w:val="0070C0"/>
          <w:sz w:val="18"/>
          <w:szCs w:val="18"/>
        </w:rPr>
        <w:t>蒐集之個人資料類別：包含姓名、性別、年齡、職業、電子信箱、聯絡電話。</w:t>
      </w:r>
    </w:p>
    <w:p w:rsidR="00DB611B" w:rsidRPr="00475C34" w:rsidRDefault="00DB611B" w:rsidP="00DA6745">
      <w:pPr>
        <w:spacing w:line="160" w:lineRule="exact"/>
        <w:ind w:left="202" w:hangingChars="112" w:hanging="202"/>
        <w:rPr>
          <w:rFonts w:eastAsia="標楷體"/>
          <w:color w:val="0070C0"/>
          <w:sz w:val="18"/>
          <w:szCs w:val="18"/>
        </w:rPr>
      </w:pPr>
      <w:r w:rsidRPr="00475C34">
        <w:rPr>
          <w:rFonts w:eastAsia="標楷體"/>
          <w:color w:val="0070C0"/>
          <w:sz w:val="18"/>
          <w:szCs w:val="18"/>
        </w:rPr>
        <w:t>3.</w:t>
      </w:r>
      <w:r w:rsidRPr="00475C34">
        <w:rPr>
          <w:rFonts w:eastAsia="標楷體"/>
          <w:color w:val="0070C0"/>
          <w:sz w:val="18"/>
          <w:szCs w:val="18"/>
        </w:rPr>
        <w:t>個人資料利用之期間、地區、對象及方式：</w:t>
      </w:r>
    </w:p>
    <w:p w:rsidR="00DB611B" w:rsidRPr="00475C34" w:rsidRDefault="00DB611B" w:rsidP="00DA6745">
      <w:pPr>
        <w:spacing w:line="160" w:lineRule="exact"/>
        <w:ind w:left="360" w:hanging="180"/>
        <w:rPr>
          <w:rFonts w:eastAsia="標楷體"/>
          <w:color w:val="0070C0"/>
          <w:sz w:val="18"/>
          <w:szCs w:val="18"/>
        </w:rPr>
      </w:pPr>
      <w:r w:rsidRPr="00475C34">
        <w:rPr>
          <w:rFonts w:eastAsia="標楷體"/>
          <w:color w:val="0070C0"/>
          <w:sz w:val="18"/>
          <w:szCs w:val="18"/>
        </w:rPr>
        <w:t>(1)</w:t>
      </w:r>
      <w:r w:rsidRPr="00475C34">
        <w:rPr>
          <w:rFonts w:eastAsia="標楷體"/>
          <w:color w:val="0070C0"/>
          <w:sz w:val="18"/>
          <w:szCs w:val="18"/>
        </w:rPr>
        <w:t>期間：您的電子信箱將輸入本中心電子報發送系統，您將不定期收到本中心電子報，直至您上網取消訂閱電子報；其餘個人資料，於活動結束後，即不再使用。</w:t>
      </w:r>
    </w:p>
    <w:p w:rsidR="00DB611B" w:rsidRPr="00475C34" w:rsidRDefault="00DB611B" w:rsidP="00DA6745">
      <w:pPr>
        <w:spacing w:line="160" w:lineRule="exact"/>
        <w:ind w:left="360" w:hanging="180"/>
        <w:rPr>
          <w:rFonts w:eastAsia="標楷體"/>
          <w:color w:val="0070C0"/>
          <w:sz w:val="18"/>
          <w:szCs w:val="18"/>
        </w:rPr>
      </w:pPr>
      <w:r w:rsidRPr="00475C34">
        <w:rPr>
          <w:rFonts w:eastAsia="標楷體"/>
          <w:color w:val="0070C0"/>
          <w:sz w:val="18"/>
          <w:szCs w:val="18"/>
        </w:rPr>
        <w:t>(2)</w:t>
      </w:r>
      <w:r w:rsidRPr="00475C34">
        <w:rPr>
          <w:rFonts w:eastAsia="標楷體"/>
          <w:color w:val="0070C0"/>
          <w:sz w:val="18"/>
          <w:szCs w:val="18"/>
        </w:rPr>
        <w:t>地區：您的個人資料僅限於本機關內部使用。</w:t>
      </w:r>
    </w:p>
    <w:p w:rsidR="00DB611B" w:rsidRPr="00475C34" w:rsidRDefault="00DB611B" w:rsidP="00DA6745">
      <w:pPr>
        <w:spacing w:line="160" w:lineRule="exact"/>
        <w:ind w:left="360" w:hanging="180"/>
        <w:rPr>
          <w:rFonts w:eastAsia="標楷體"/>
          <w:color w:val="0070C0"/>
          <w:sz w:val="18"/>
          <w:szCs w:val="18"/>
        </w:rPr>
      </w:pPr>
      <w:r w:rsidRPr="00475C34">
        <w:rPr>
          <w:rFonts w:eastAsia="標楷體"/>
          <w:color w:val="0070C0"/>
          <w:sz w:val="18"/>
          <w:szCs w:val="18"/>
        </w:rPr>
        <w:t>(3)</w:t>
      </w:r>
      <w:r w:rsidRPr="00475C34">
        <w:rPr>
          <w:rFonts w:eastAsia="標楷體"/>
          <w:color w:val="0070C0"/>
          <w:sz w:val="18"/>
          <w:szCs w:val="18"/>
        </w:rPr>
        <w:t>對象及方式：您的個人資料將僅用於本中心活動通知。</w:t>
      </w:r>
    </w:p>
    <w:p w:rsidR="00DB611B" w:rsidRPr="00475C34" w:rsidRDefault="00DB611B" w:rsidP="00DA6745">
      <w:pPr>
        <w:spacing w:line="160" w:lineRule="exact"/>
        <w:ind w:left="202" w:hangingChars="112" w:hanging="202"/>
        <w:rPr>
          <w:rFonts w:eastAsia="標楷體"/>
          <w:color w:val="0070C0"/>
          <w:sz w:val="18"/>
          <w:szCs w:val="18"/>
        </w:rPr>
      </w:pPr>
      <w:r w:rsidRPr="00475C34">
        <w:rPr>
          <w:rFonts w:eastAsia="標楷體"/>
          <w:color w:val="0070C0"/>
          <w:sz w:val="18"/>
          <w:szCs w:val="18"/>
        </w:rPr>
        <w:t>4.</w:t>
      </w:r>
      <w:r w:rsidRPr="00475C34">
        <w:rPr>
          <w:rFonts w:eastAsia="標楷體"/>
          <w:color w:val="0070C0"/>
          <w:sz w:val="18"/>
          <w:szCs w:val="18"/>
        </w:rPr>
        <w:t>個人資料之權利：您可依個人資料保護法第</w:t>
      </w:r>
      <w:r w:rsidRPr="00475C34">
        <w:rPr>
          <w:rFonts w:eastAsia="標楷體"/>
          <w:color w:val="0070C0"/>
          <w:sz w:val="18"/>
          <w:szCs w:val="18"/>
        </w:rPr>
        <w:t xml:space="preserve"> 3 </w:t>
      </w:r>
      <w:r w:rsidRPr="00475C34">
        <w:rPr>
          <w:rFonts w:eastAsia="標楷體"/>
          <w:color w:val="0070C0"/>
          <w:sz w:val="18"/>
          <w:szCs w:val="18"/>
        </w:rPr>
        <w:t>條規定，來電</w:t>
      </w:r>
      <w:r w:rsidRPr="00475C34">
        <w:rPr>
          <w:rFonts w:eastAsia="標楷體"/>
          <w:color w:val="0070C0"/>
          <w:sz w:val="18"/>
          <w:szCs w:val="18"/>
        </w:rPr>
        <w:t xml:space="preserve">03-3323885 </w:t>
      </w:r>
      <w:r w:rsidRPr="00475C34">
        <w:rPr>
          <w:rFonts w:eastAsia="標楷體"/>
          <w:color w:val="0070C0"/>
          <w:sz w:val="18"/>
          <w:szCs w:val="18"/>
        </w:rPr>
        <w:t>行使相關權力。</w:t>
      </w:r>
    </w:p>
    <w:p w:rsidR="00DB611B" w:rsidRPr="00475C34" w:rsidRDefault="00DB611B" w:rsidP="00DA6745">
      <w:pPr>
        <w:spacing w:line="160" w:lineRule="exact"/>
        <w:ind w:left="202" w:hangingChars="112" w:hanging="202"/>
        <w:rPr>
          <w:rFonts w:eastAsia="標楷體"/>
          <w:color w:val="0070C0"/>
          <w:sz w:val="18"/>
          <w:szCs w:val="18"/>
        </w:rPr>
      </w:pPr>
      <w:r w:rsidRPr="00475C34">
        <w:rPr>
          <w:rFonts w:eastAsia="標楷體"/>
          <w:color w:val="0070C0"/>
          <w:sz w:val="18"/>
          <w:szCs w:val="18"/>
        </w:rPr>
        <w:t>5.</w:t>
      </w:r>
      <w:r w:rsidRPr="00475C34">
        <w:rPr>
          <w:rFonts w:eastAsia="標楷體"/>
          <w:color w:val="0070C0"/>
          <w:sz w:val="18"/>
          <w:szCs w:val="18"/>
        </w:rPr>
        <w:t>若您不願意提供真實且正確完整的個人資料，將可能導致無法成功報名此次活動。</w:t>
      </w:r>
    </w:p>
    <w:p w:rsidR="00DB611B" w:rsidRPr="00475C34" w:rsidRDefault="00DB611B" w:rsidP="00DA6745">
      <w:pPr>
        <w:spacing w:line="160" w:lineRule="exact"/>
        <w:ind w:left="202" w:hangingChars="112" w:hanging="202"/>
        <w:rPr>
          <w:rFonts w:eastAsia="標楷體"/>
          <w:color w:val="0070C0"/>
          <w:sz w:val="18"/>
          <w:szCs w:val="18"/>
        </w:rPr>
      </w:pPr>
      <w:r w:rsidRPr="00475C34">
        <w:rPr>
          <w:rFonts w:eastAsia="標楷體"/>
          <w:color w:val="0070C0"/>
          <w:sz w:val="18"/>
          <w:szCs w:val="18"/>
        </w:rPr>
        <w:t>6.</w:t>
      </w:r>
      <w:r w:rsidRPr="00475C34">
        <w:rPr>
          <w:rFonts w:eastAsia="標楷體"/>
          <w:color w:val="0070C0"/>
          <w:sz w:val="18"/>
          <w:szCs w:val="18"/>
        </w:rPr>
        <w:t>如果您同意以上條款，再開始進行報名動作（報名完畢後，代表您已閱畢本次活動報名之個資告知事項，並同意本中心處理及利用您的個人資料）。</w:t>
      </w:r>
    </w:p>
    <w:p w:rsidR="003708A7" w:rsidRDefault="003708A7" w:rsidP="00DB611B">
      <w:pPr>
        <w:rPr>
          <w:rFonts w:eastAsia="標楷體" w:hAnsi="標楷體"/>
        </w:rPr>
      </w:pPr>
    </w:p>
    <w:p w:rsidR="00562F29" w:rsidRDefault="00562F29" w:rsidP="00DB611B">
      <w:pPr>
        <w:rPr>
          <w:rFonts w:eastAsia="標楷體" w:hAnsi="標楷體" w:hint="eastAsia"/>
        </w:rPr>
      </w:pPr>
    </w:p>
    <w:p w:rsidR="00562F29" w:rsidRDefault="00562F29" w:rsidP="00DB611B">
      <w:pPr>
        <w:rPr>
          <w:rFonts w:eastAsia="標楷體" w:hAnsi="標楷體"/>
        </w:rPr>
      </w:pPr>
    </w:p>
    <w:p w:rsidR="00562F29" w:rsidRDefault="00562F29" w:rsidP="00DB611B">
      <w:pPr>
        <w:rPr>
          <w:rFonts w:eastAsia="標楷體" w:hAnsi="標楷體" w:hint="eastAsia"/>
        </w:rPr>
      </w:pPr>
    </w:p>
    <w:p w:rsidR="00537B0B" w:rsidRDefault="00537B0B" w:rsidP="00DB611B">
      <w:pPr>
        <w:rPr>
          <w:rFonts w:eastAsia="標楷體" w:hAnsi="標楷體"/>
        </w:rPr>
      </w:pPr>
    </w:p>
    <w:p w:rsidR="00897AF6" w:rsidRDefault="00897AF6" w:rsidP="00DB611B">
      <w:pPr>
        <w:rPr>
          <w:rFonts w:eastAsia="標楷體" w:hAnsi="標楷體"/>
        </w:rPr>
      </w:pPr>
    </w:p>
    <w:p w:rsidR="0060410C" w:rsidRDefault="0060410C" w:rsidP="00DB611B">
      <w:pPr>
        <w:rPr>
          <w:rFonts w:eastAsia="標楷體" w:hAnsi="標楷體"/>
        </w:rPr>
      </w:pPr>
    </w:p>
    <w:p w:rsidR="00C6582A" w:rsidRDefault="00C6582A" w:rsidP="00DB611B">
      <w:pPr>
        <w:rPr>
          <w:rFonts w:eastAsia="標楷體" w:hAnsi="標楷體"/>
        </w:rPr>
      </w:pPr>
    </w:p>
    <w:p w:rsidR="00C6582A" w:rsidRDefault="00C6582A" w:rsidP="00DB611B">
      <w:pPr>
        <w:rPr>
          <w:rFonts w:eastAsia="標楷體" w:hAnsi="標楷體"/>
        </w:rPr>
      </w:pPr>
    </w:p>
    <w:p w:rsidR="0060410C" w:rsidRDefault="0060410C" w:rsidP="00DB611B">
      <w:pPr>
        <w:rPr>
          <w:rFonts w:eastAsia="標楷體" w:hAnsi="標楷體" w:hint="eastAsia"/>
        </w:rPr>
      </w:pPr>
    </w:p>
    <w:p w:rsidR="0060410C" w:rsidRDefault="0060410C" w:rsidP="00DB611B">
      <w:pPr>
        <w:rPr>
          <w:rFonts w:eastAsia="標楷體" w:hAnsi="標楷體" w:hint="eastAsia"/>
        </w:rPr>
      </w:pPr>
    </w:p>
    <w:p w:rsidR="0060410C" w:rsidRDefault="0060410C" w:rsidP="00DB611B">
      <w:pPr>
        <w:rPr>
          <w:rFonts w:eastAsia="標楷體" w:hAnsi="標楷體" w:hint="eastAsia"/>
        </w:rPr>
      </w:pPr>
    </w:p>
    <w:p w:rsidR="00DB611B" w:rsidRPr="00DB611B" w:rsidRDefault="003708A7" w:rsidP="00DB611B">
      <w:pPr>
        <w:rPr>
          <w:rFonts w:eastAsia="標楷體"/>
        </w:rPr>
      </w:pPr>
      <w:r>
        <w:rPr>
          <w:rFonts w:eastAsia="標楷體" w:hAnsi="標楷體"/>
        </w:rPr>
        <w:t>桃園</w:t>
      </w:r>
      <w:r>
        <w:rPr>
          <w:rFonts w:eastAsia="標楷體" w:hAnsi="標楷體" w:hint="eastAsia"/>
        </w:rPr>
        <w:t>市</w:t>
      </w:r>
      <w:r w:rsidR="00DB611B" w:rsidRPr="00DB611B">
        <w:rPr>
          <w:rFonts w:eastAsia="標楷體" w:hAnsi="標楷體"/>
        </w:rPr>
        <w:t>政府家庭教育中心</w:t>
      </w:r>
    </w:p>
    <w:p w:rsidR="00DB611B" w:rsidRPr="00DB611B" w:rsidRDefault="00DB611B" w:rsidP="00DB611B">
      <w:pPr>
        <w:rPr>
          <w:rFonts w:eastAsia="標楷體"/>
        </w:rPr>
      </w:pPr>
      <w:r w:rsidRPr="00DB611B">
        <w:rPr>
          <w:rFonts w:eastAsia="標楷體"/>
        </w:rPr>
        <w:t>330</w:t>
      </w:r>
      <w:r w:rsidRPr="00DB611B">
        <w:rPr>
          <w:rFonts w:eastAsia="標楷體" w:hAnsi="標楷體"/>
        </w:rPr>
        <w:t>桃園市</w:t>
      </w:r>
      <w:r w:rsidR="003708A7">
        <w:rPr>
          <w:rFonts w:eastAsia="標楷體" w:hAnsi="標楷體" w:hint="eastAsia"/>
        </w:rPr>
        <w:t>桃園區</w:t>
      </w:r>
      <w:r w:rsidRPr="00DB611B">
        <w:rPr>
          <w:rFonts w:eastAsia="標楷體" w:hAnsi="標楷體"/>
        </w:rPr>
        <w:t>莒光街</w:t>
      </w:r>
      <w:r w:rsidRPr="00DB611B">
        <w:rPr>
          <w:rFonts w:eastAsia="標楷體"/>
        </w:rPr>
        <w:t xml:space="preserve">1 </w:t>
      </w:r>
      <w:r w:rsidRPr="00DB611B">
        <w:rPr>
          <w:rFonts w:eastAsia="標楷體" w:hAnsi="標楷體"/>
        </w:rPr>
        <w:t>號</w:t>
      </w:r>
    </w:p>
    <w:p w:rsidR="00DB611B" w:rsidRPr="00DB611B" w:rsidRDefault="00DB611B" w:rsidP="00DB611B">
      <w:pPr>
        <w:rPr>
          <w:rFonts w:eastAsia="標楷體"/>
        </w:rPr>
      </w:pPr>
      <w:r w:rsidRPr="00DB611B">
        <w:rPr>
          <w:rFonts w:eastAsia="標楷體"/>
        </w:rPr>
        <w:t>http://family.tyc</w:t>
      </w:r>
      <w:r w:rsidR="003708A7">
        <w:rPr>
          <w:rFonts w:eastAsia="標楷體" w:hint="eastAsia"/>
        </w:rPr>
        <w:t>g</w:t>
      </w:r>
      <w:r w:rsidRPr="00DB611B">
        <w:rPr>
          <w:rFonts w:eastAsia="標楷體"/>
        </w:rPr>
        <w:t>.</w:t>
      </w:r>
      <w:r w:rsidR="003708A7">
        <w:rPr>
          <w:rFonts w:eastAsia="標楷體" w:hint="eastAsia"/>
        </w:rPr>
        <w:t>gov</w:t>
      </w:r>
      <w:r w:rsidRPr="00DB611B">
        <w:rPr>
          <w:rFonts w:eastAsia="標楷體"/>
        </w:rPr>
        <w:t>.tw/</w:t>
      </w:r>
    </w:p>
    <w:p w:rsidR="00547DD8" w:rsidRDefault="00DB611B" w:rsidP="00DB611B">
      <w:pPr>
        <w:rPr>
          <w:rFonts w:eastAsia="標楷體" w:hAnsi="標楷體"/>
        </w:rPr>
      </w:pPr>
      <w:r w:rsidRPr="00DB611B">
        <w:rPr>
          <w:rFonts w:eastAsia="標楷體" w:hAnsi="標楷體"/>
        </w:rPr>
        <w:t>電話：</w:t>
      </w:r>
      <w:r w:rsidRPr="00DB611B">
        <w:rPr>
          <w:rFonts w:eastAsia="標楷體"/>
        </w:rPr>
        <w:t xml:space="preserve">03-3323885 </w:t>
      </w:r>
      <w:r w:rsidRPr="00DB611B">
        <w:rPr>
          <w:rFonts w:eastAsia="標楷體" w:hAnsi="標楷體"/>
        </w:rPr>
        <w:t>傳真：</w:t>
      </w:r>
      <w:r w:rsidRPr="00DB611B">
        <w:rPr>
          <w:rFonts w:eastAsia="標楷體"/>
        </w:rPr>
        <w:t xml:space="preserve">03-3333063 </w:t>
      </w:r>
      <w:r w:rsidR="003708A7">
        <w:rPr>
          <w:rFonts w:eastAsia="標楷體" w:hint="eastAsia"/>
        </w:rPr>
        <w:t xml:space="preserve">                         </w:t>
      </w:r>
      <w:r w:rsidRPr="00DB611B">
        <w:rPr>
          <w:rFonts w:eastAsia="標楷體" w:hAnsi="標楷體"/>
        </w:rPr>
        <w:t>【印刷品】</w:t>
      </w:r>
    </w:p>
    <w:p w:rsidR="00370421" w:rsidRDefault="004600D0" w:rsidP="00DB611B">
      <w:pPr>
        <w:rPr>
          <w:rFonts w:eastAsia="標楷體" w:hAnsi="標楷體" w:hint="eastAsia"/>
        </w:rPr>
      </w:pPr>
      <w:r>
        <w:rPr>
          <w:rFonts w:eastAsia="標楷體" w:hAnsi="標楷體"/>
          <w:noProof/>
        </w:rPr>
        <w:drawing>
          <wp:inline distT="0" distB="0" distL="0" distR="0">
            <wp:extent cx="1028700" cy="1028700"/>
            <wp:effectExtent l="19050" t="0" r="0" b="0"/>
            <wp:docPr id="1" name="圖片 1" descr="桃園市政府家庭教育中心FB粉絲專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桃園市政府家庭教育中心FB粉絲專頁"/>
                    <pic:cNvPicPr>
                      <a:picLocks noChangeAspect="1" noChangeArrowheads="1"/>
                    </pic:cNvPicPr>
                  </pic:nvPicPr>
                  <pic:blipFill>
                    <a:blip r:embed="rId10" cstate="print"/>
                    <a:srcRect/>
                    <a:stretch>
                      <a:fillRect/>
                    </a:stretch>
                  </pic:blipFill>
                  <pic:spPr bwMode="auto">
                    <a:xfrm>
                      <a:off x="0" y="0"/>
                      <a:ext cx="1028700" cy="1028700"/>
                    </a:xfrm>
                    <a:prstGeom prst="rect">
                      <a:avLst/>
                    </a:prstGeom>
                    <a:noFill/>
                    <a:ln w="9525">
                      <a:noFill/>
                      <a:miter lim="800000"/>
                      <a:headEnd/>
                      <a:tailEnd/>
                    </a:ln>
                  </pic:spPr>
                </pic:pic>
              </a:graphicData>
            </a:graphic>
          </wp:inline>
        </w:drawing>
      </w:r>
      <w:r>
        <w:rPr>
          <w:rFonts w:eastAsia="標楷體" w:hAnsi="標楷體"/>
          <w:noProof/>
        </w:rPr>
        <w:drawing>
          <wp:inline distT="0" distB="0" distL="0" distR="0">
            <wp:extent cx="1028700" cy="1028700"/>
            <wp:effectExtent l="19050" t="0" r="0" b="0"/>
            <wp:docPr id="2" name="圖片 2" descr="桃園市政府家庭教育中心網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桃園市政府家庭教育中心網站"/>
                    <pic:cNvPicPr>
                      <a:picLocks noChangeAspect="1" noChangeArrowheads="1"/>
                    </pic:cNvPicPr>
                  </pic:nvPicPr>
                  <pic:blipFill>
                    <a:blip r:embed="rId11" cstate="print"/>
                    <a:srcRect/>
                    <a:stretch>
                      <a:fillRect/>
                    </a:stretch>
                  </pic:blipFill>
                  <pic:spPr bwMode="auto">
                    <a:xfrm>
                      <a:off x="0" y="0"/>
                      <a:ext cx="1028700" cy="1028700"/>
                    </a:xfrm>
                    <a:prstGeom prst="rect">
                      <a:avLst/>
                    </a:prstGeom>
                    <a:noFill/>
                    <a:ln w="9525">
                      <a:noFill/>
                      <a:miter lim="800000"/>
                      <a:headEnd/>
                      <a:tailEnd/>
                    </a:ln>
                  </pic:spPr>
                </pic:pic>
              </a:graphicData>
            </a:graphic>
          </wp:inline>
        </w:drawing>
      </w:r>
    </w:p>
    <w:sectPr w:rsidR="00370421" w:rsidSect="00475C34">
      <w:pgSz w:w="11906" w:h="16838"/>
      <w:pgMar w:top="1134" w:right="1531" w:bottom="1134"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E23" w:rsidRDefault="00732E23" w:rsidP="002C0ED6">
      <w:r>
        <w:separator/>
      </w:r>
    </w:p>
  </w:endnote>
  <w:endnote w:type="continuationSeparator" w:id="0">
    <w:p w:rsidR="00732E23" w:rsidRDefault="00732E23" w:rsidP="002C0E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Rockwell Extra Bold">
    <w:panose1 w:val="02060903040505020403"/>
    <w:charset w:val="00"/>
    <w:family w:val="roman"/>
    <w:pitch w:val="variable"/>
    <w:sig w:usb0="00000003" w:usb1="00000000" w:usb2="00000000" w:usb3="00000000" w:csb0="00000001" w:csb1="00000000"/>
  </w:font>
  <w:font w:name="HanyiSentyTang">
    <w:altName w:val="Arial Unicode MS"/>
    <w:charset w:val="88"/>
    <w:family w:val="auto"/>
    <w:pitch w:val="variable"/>
    <w:sig w:usb0="00000000" w:usb1="1A0F0000" w:usb2="00000012" w:usb3="00000000" w:csb0="0014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E23" w:rsidRDefault="00732E23" w:rsidP="002C0ED6">
      <w:r>
        <w:separator/>
      </w:r>
    </w:p>
  </w:footnote>
  <w:footnote w:type="continuationSeparator" w:id="0">
    <w:p w:rsidR="00732E23" w:rsidRDefault="00732E23" w:rsidP="002C0E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62652"/>
    <w:multiLevelType w:val="hybridMultilevel"/>
    <w:tmpl w:val="812E5314"/>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234E0FF0"/>
    <w:multiLevelType w:val="hybridMultilevel"/>
    <w:tmpl w:val="F42E1CAA"/>
    <w:lvl w:ilvl="0" w:tplc="E9367A5E">
      <w:start w:val="1"/>
      <w:numFmt w:val="taiwaneseCountingThousand"/>
      <w:lvlText w:val="%1、"/>
      <w:lvlJc w:val="left"/>
      <w:pPr>
        <w:ind w:left="480" w:hanging="423"/>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9EE3C97"/>
    <w:multiLevelType w:val="hybridMultilevel"/>
    <w:tmpl w:val="57EC792C"/>
    <w:lvl w:ilvl="0" w:tplc="80DAC496">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2BF46641"/>
    <w:multiLevelType w:val="hybridMultilevel"/>
    <w:tmpl w:val="49C0B37E"/>
    <w:lvl w:ilvl="0" w:tplc="568CB346">
      <w:start w:val="6"/>
      <w:numFmt w:val="bullet"/>
      <w:lvlText w:val="◎"/>
      <w:lvlJc w:val="left"/>
      <w:pPr>
        <w:tabs>
          <w:tab w:val="num" w:pos="360"/>
        </w:tabs>
        <w:ind w:left="360" w:hanging="360"/>
      </w:pPr>
      <w:rPr>
        <w:rFonts w:ascii="標楷體" w:eastAsia="標楷體" w:hAnsi="標楷體" w:cs="Times New Roman" w:hint="eastAsia"/>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2FBE3FD5"/>
    <w:multiLevelType w:val="hybridMultilevel"/>
    <w:tmpl w:val="4116642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9385A9F"/>
    <w:multiLevelType w:val="hybridMultilevel"/>
    <w:tmpl w:val="D8DE790C"/>
    <w:lvl w:ilvl="0" w:tplc="3552DCAA">
      <w:start w:val="1"/>
      <w:numFmt w:val="taiwaneseCountingThousand"/>
      <w:suff w:val="nothing"/>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E784744"/>
    <w:multiLevelType w:val="hybridMultilevel"/>
    <w:tmpl w:val="823CCD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0CA39B0"/>
    <w:multiLevelType w:val="hybridMultilevel"/>
    <w:tmpl w:val="C4B6ED34"/>
    <w:lvl w:ilvl="0" w:tplc="07CEE488">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5B7E287B"/>
    <w:multiLevelType w:val="hybridMultilevel"/>
    <w:tmpl w:val="C1A08762"/>
    <w:lvl w:ilvl="0" w:tplc="EEBAE228">
      <w:start w:val="1"/>
      <w:numFmt w:val="decimal"/>
      <w:lvlText w:val="%1."/>
      <w:lvlJc w:val="left"/>
      <w:pPr>
        <w:tabs>
          <w:tab w:val="num" w:pos="840"/>
        </w:tabs>
        <w:ind w:left="840" w:hanging="360"/>
      </w:pPr>
      <w:rPr>
        <w:rFonts w:hint="default"/>
        <w:sz w:val="24"/>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nsid w:val="604A3EC7"/>
    <w:multiLevelType w:val="hybridMultilevel"/>
    <w:tmpl w:val="2924A352"/>
    <w:lvl w:ilvl="0" w:tplc="272E5D96">
      <w:start w:val="1"/>
      <w:numFmt w:val="taiwaneseCountingThousand"/>
      <w:suff w:val="space"/>
      <w:lvlText w:val="%1、"/>
      <w:lvlJc w:val="left"/>
      <w:pPr>
        <w:ind w:left="0" w:firstLine="0"/>
      </w:pPr>
      <w:rPr>
        <w:rFonts w:ascii="標楷體" w:eastAsia="標楷體" w:hAnsi="標楷體" w:hint="eastAsia"/>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7EF79DE"/>
    <w:multiLevelType w:val="hybridMultilevel"/>
    <w:tmpl w:val="C1A08762"/>
    <w:lvl w:ilvl="0" w:tplc="EEBAE228">
      <w:start w:val="1"/>
      <w:numFmt w:val="decimal"/>
      <w:lvlText w:val="%1."/>
      <w:lvlJc w:val="left"/>
      <w:pPr>
        <w:tabs>
          <w:tab w:val="num" w:pos="840"/>
        </w:tabs>
        <w:ind w:left="840" w:hanging="360"/>
      </w:pPr>
      <w:rPr>
        <w:rFonts w:hint="default"/>
        <w:sz w:val="24"/>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nsid w:val="68CB7A41"/>
    <w:multiLevelType w:val="hybridMultilevel"/>
    <w:tmpl w:val="AC06D8B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74C62AF3"/>
    <w:multiLevelType w:val="hybridMultilevel"/>
    <w:tmpl w:val="C51E9598"/>
    <w:lvl w:ilvl="0" w:tplc="ADE25A12">
      <w:start w:val="1"/>
      <w:numFmt w:val="taiwaneseCountingThousand"/>
      <w:lvlText w:val="%1、"/>
      <w:lvlJc w:val="left"/>
      <w:pPr>
        <w:ind w:left="657" w:hanging="60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num w:numId="1">
    <w:abstractNumId w:val="0"/>
  </w:num>
  <w:num w:numId="2">
    <w:abstractNumId w:val="8"/>
  </w:num>
  <w:num w:numId="3">
    <w:abstractNumId w:val="3"/>
  </w:num>
  <w:num w:numId="4">
    <w:abstractNumId w:val="11"/>
  </w:num>
  <w:num w:numId="5">
    <w:abstractNumId w:val="10"/>
  </w:num>
  <w:num w:numId="6">
    <w:abstractNumId w:val="9"/>
  </w:num>
  <w:num w:numId="7">
    <w:abstractNumId w:val="2"/>
  </w:num>
  <w:num w:numId="8">
    <w:abstractNumId w:val="6"/>
  </w:num>
  <w:num w:numId="9">
    <w:abstractNumId w:val="1"/>
  </w:num>
  <w:num w:numId="10">
    <w:abstractNumId w:val="12"/>
  </w:num>
  <w:num w:numId="11">
    <w:abstractNumId w:val="4"/>
  </w:num>
  <w:num w:numId="12">
    <w:abstractNumId w:val="5"/>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611B"/>
    <w:rsid w:val="00000F5C"/>
    <w:rsid w:val="0001029A"/>
    <w:rsid w:val="00011B32"/>
    <w:rsid w:val="00023DCD"/>
    <w:rsid w:val="0003211E"/>
    <w:rsid w:val="00052632"/>
    <w:rsid w:val="00073D72"/>
    <w:rsid w:val="00074C0C"/>
    <w:rsid w:val="00087EAE"/>
    <w:rsid w:val="00095003"/>
    <w:rsid w:val="000A4DE5"/>
    <w:rsid w:val="000A73FB"/>
    <w:rsid w:val="000B1DF1"/>
    <w:rsid w:val="000D3BE8"/>
    <w:rsid w:val="000E3A6B"/>
    <w:rsid w:val="000E3B49"/>
    <w:rsid w:val="000F76DB"/>
    <w:rsid w:val="001305C9"/>
    <w:rsid w:val="0013702F"/>
    <w:rsid w:val="00141677"/>
    <w:rsid w:val="00147FE7"/>
    <w:rsid w:val="00151400"/>
    <w:rsid w:val="00152743"/>
    <w:rsid w:val="00157B61"/>
    <w:rsid w:val="001732CF"/>
    <w:rsid w:val="0018299D"/>
    <w:rsid w:val="001A658F"/>
    <w:rsid w:val="001C2EA3"/>
    <w:rsid w:val="001D1248"/>
    <w:rsid w:val="001D2E1A"/>
    <w:rsid w:val="001D637F"/>
    <w:rsid w:val="001E5805"/>
    <w:rsid w:val="001F58F6"/>
    <w:rsid w:val="002340B6"/>
    <w:rsid w:val="002433CC"/>
    <w:rsid w:val="00247A5B"/>
    <w:rsid w:val="00267916"/>
    <w:rsid w:val="002845DF"/>
    <w:rsid w:val="002868FB"/>
    <w:rsid w:val="00295078"/>
    <w:rsid w:val="002C0ED6"/>
    <w:rsid w:val="002D1E2B"/>
    <w:rsid w:val="002D3553"/>
    <w:rsid w:val="002E4712"/>
    <w:rsid w:val="002E74DE"/>
    <w:rsid w:val="002F03E5"/>
    <w:rsid w:val="00315BEC"/>
    <w:rsid w:val="00316626"/>
    <w:rsid w:val="003321D3"/>
    <w:rsid w:val="00355D99"/>
    <w:rsid w:val="00360D93"/>
    <w:rsid w:val="00370421"/>
    <w:rsid w:val="003708A7"/>
    <w:rsid w:val="00384CD0"/>
    <w:rsid w:val="003956A7"/>
    <w:rsid w:val="003A3CA0"/>
    <w:rsid w:val="003A7FAA"/>
    <w:rsid w:val="003B32D1"/>
    <w:rsid w:val="003D153D"/>
    <w:rsid w:val="003D1BFC"/>
    <w:rsid w:val="003E1815"/>
    <w:rsid w:val="00403543"/>
    <w:rsid w:val="004553C7"/>
    <w:rsid w:val="004565F2"/>
    <w:rsid w:val="004600D0"/>
    <w:rsid w:val="004649C8"/>
    <w:rsid w:val="00475C34"/>
    <w:rsid w:val="00480027"/>
    <w:rsid w:val="00490DB6"/>
    <w:rsid w:val="004B35B4"/>
    <w:rsid w:val="004C08F0"/>
    <w:rsid w:val="004C1B59"/>
    <w:rsid w:val="004F0397"/>
    <w:rsid w:val="004F7052"/>
    <w:rsid w:val="005008D1"/>
    <w:rsid w:val="005017CA"/>
    <w:rsid w:val="00503B7C"/>
    <w:rsid w:val="00511BD7"/>
    <w:rsid w:val="00525C9B"/>
    <w:rsid w:val="005350E6"/>
    <w:rsid w:val="00537B0B"/>
    <w:rsid w:val="00543578"/>
    <w:rsid w:val="00547DD8"/>
    <w:rsid w:val="0055348E"/>
    <w:rsid w:val="00555F2B"/>
    <w:rsid w:val="00562F29"/>
    <w:rsid w:val="005711C9"/>
    <w:rsid w:val="005C0771"/>
    <w:rsid w:val="005C7B18"/>
    <w:rsid w:val="005D49E2"/>
    <w:rsid w:val="005D4FA6"/>
    <w:rsid w:val="005D58D4"/>
    <w:rsid w:val="0060410C"/>
    <w:rsid w:val="00623DC1"/>
    <w:rsid w:val="00631C87"/>
    <w:rsid w:val="00647290"/>
    <w:rsid w:val="00671858"/>
    <w:rsid w:val="00675E8F"/>
    <w:rsid w:val="00682585"/>
    <w:rsid w:val="0069799B"/>
    <w:rsid w:val="006A36B0"/>
    <w:rsid w:val="006B78E9"/>
    <w:rsid w:val="006C7164"/>
    <w:rsid w:val="006D4507"/>
    <w:rsid w:val="006D52F7"/>
    <w:rsid w:val="006F49DA"/>
    <w:rsid w:val="00721C28"/>
    <w:rsid w:val="00732099"/>
    <w:rsid w:val="00732E23"/>
    <w:rsid w:val="00742525"/>
    <w:rsid w:val="00742834"/>
    <w:rsid w:val="00744696"/>
    <w:rsid w:val="00783C7A"/>
    <w:rsid w:val="00790A78"/>
    <w:rsid w:val="00791C88"/>
    <w:rsid w:val="00792E03"/>
    <w:rsid w:val="007D05D3"/>
    <w:rsid w:val="007E248E"/>
    <w:rsid w:val="007F4CC8"/>
    <w:rsid w:val="00801405"/>
    <w:rsid w:val="00804C0C"/>
    <w:rsid w:val="008204AE"/>
    <w:rsid w:val="008324A6"/>
    <w:rsid w:val="00842AF7"/>
    <w:rsid w:val="00847AC1"/>
    <w:rsid w:val="00850AB4"/>
    <w:rsid w:val="00857AE0"/>
    <w:rsid w:val="00867D27"/>
    <w:rsid w:val="008765A6"/>
    <w:rsid w:val="008806F9"/>
    <w:rsid w:val="00897AF6"/>
    <w:rsid w:val="008A63FC"/>
    <w:rsid w:val="008A7460"/>
    <w:rsid w:val="008C22B6"/>
    <w:rsid w:val="008D1C50"/>
    <w:rsid w:val="008E1869"/>
    <w:rsid w:val="008E6CC3"/>
    <w:rsid w:val="008F0063"/>
    <w:rsid w:val="008F25C5"/>
    <w:rsid w:val="00902588"/>
    <w:rsid w:val="00911AFE"/>
    <w:rsid w:val="009324F5"/>
    <w:rsid w:val="009366C2"/>
    <w:rsid w:val="00942AEE"/>
    <w:rsid w:val="00967532"/>
    <w:rsid w:val="00971D18"/>
    <w:rsid w:val="00973332"/>
    <w:rsid w:val="009734F8"/>
    <w:rsid w:val="00997CE4"/>
    <w:rsid w:val="009B2FD9"/>
    <w:rsid w:val="009D653D"/>
    <w:rsid w:val="00A033B7"/>
    <w:rsid w:val="00A03DEF"/>
    <w:rsid w:val="00A05853"/>
    <w:rsid w:val="00A07B98"/>
    <w:rsid w:val="00A158A9"/>
    <w:rsid w:val="00A2048E"/>
    <w:rsid w:val="00A40DB0"/>
    <w:rsid w:val="00A643A1"/>
    <w:rsid w:val="00AA3640"/>
    <w:rsid w:val="00AC722D"/>
    <w:rsid w:val="00AD3547"/>
    <w:rsid w:val="00AD4E09"/>
    <w:rsid w:val="00AD4F7A"/>
    <w:rsid w:val="00AF5D50"/>
    <w:rsid w:val="00B149C5"/>
    <w:rsid w:val="00B15BA4"/>
    <w:rsid w:val="00B348C5"/>
    <w:rsid w:val="00B53983"/>
    <w:rsid w:val="00B711B9"/>
    <w:rsid w:val="00B831AB"/>
    <w:rsid w:val="00B9148B"/>
    <w:rsid w:val="00B93645"/>
    <w:rsid w:val="00BD6D34"/>
    <w:rsid w:val="00BD7418"/>
    <w:rsid w:val="00BE708E"/>
    <w:rsid w:val="00BF38F0"/>
    <w:rsid w:val="00BF4EC6"/>
    <w:rsid w:val="00BF5C87"/>
    <w:rsid w:val="00BF7284"/>
    <w:rsid w:val="00BF7313"/>
    <w:rsid w:val="00C13679"/>
    <w:rsid w:val="00C27D77"/>
    <w:rsid w:val="00C369E5"/>
    <w:rsid w:val="00C4219E"/>
    <w:rsid w:val="00C542D6"/>
    <w:rsid w:val="00C61604"/>
    <w:rsid w:val="00C6582A"/>
    <w:rsid w:val="00C66743"/>
    <w:rsid w:val="00C7147E"/>
    <w:rsid w:val="00C76437"/>
    <w:rsid w:val="00CC08A4"/>
    <w:rsid w:val="00CC18A5"/>
    <w:rsid w:val="00CC4A44"/>
    <w:rsid w:val="00CC6934"/>
    <w:rsid w:val="00CC7536"/>
    <w:rsid w:val="00CF5720"/>
    <w:rsid w:val="00D21DC5"/>
    <w:rsid w:val="00D25A65"/>
    <w:rsid w:val="00D277B8"/>
    <w:rsid w:val="00D33559"/>
    <w:rsid w:val="00D36963"/>
    <w:rsid w:val="00D40697"/>
    <w:rsid w:val="00D440B3"/>
    <w:rsid w:val="00D65090"/>
    <w:rsid w:val="00D703F9"/>
    <w:rsid w:val="00D841C3"/>
    <w:rsid w:val="00DA6745"/>
    <w:rsid w:val="00DB1EEC"/>
    <w:rsid w:val="00DB611B"/>
    <w:rsid w:val="00DB6240"/>
    <w:rsid w:val="00DB7974"/>
    <w:rsid w:val="00DF4836"/>
    <w:rsid w:val="00DF6A8E"/>
    <w:rsid w:val="00E15794"/>
    <w:rsid w:val="00E34752"/>
    <w:rsid w:val="00E35DAD"/>
    <w:rsid w:val="00E42AF7"/>
    <w:rsid w:val="00E42D66"/>
    <w:rsid w:val="00E47F1C"/>
    <w:rsid w:val="00E957DC"/>
    <w:rsid w:val="00EB5232"/>
    <w:rsid w:val="00EB71BB"/>
    <w:rsid w:val="00EC3EE0"/>
    <w:rsid w:val="00EC47BC"/>
    <w:rsid w:val="00EC519B"/>
    <w:rsid w:val="00EC7C24"/>
    <w:rsid w:val="00ED346D"/>
    <w:rsid w:val="00EF27CF"/>
    <w:rsid w:val="00EF5FE9"/>
    <w:rsid w:val="00F03634"/>
    <w:rsid w:val="00F03F18"/>
    <w:rsid w:val="00F071F6"/>
    <w:rsid w:val="00F3342B"/>
    <w:rsid w:val="00F34262"/>
    <w:rsid w:val="00F351F8"/>
    <w:rsid w:val="00F41BAB"/>
    <w:rsid w:val="00F62213"/>
    <w:rsid w:val="00F80FB4"/>
    <w:rsid w:val="00F86333"/>
    <w:rsid w:val="00F97C58"/>
    <w:rsid w:val="00FD6B28"/>
    <w:rsid w:val="00FE2BDD"/>
    <w:rsid w:val="00FF113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qFormat/>
    <w:rsid w:val="00074C0C"/>
    <w:pPr>
      <w:widowControl/>
      <w:spacing w:before="100" w:beforeAutospacing="1" w:after="100" w:afterAutospacing="1"/>
      <w:outlineLvl w:val="0"/>
    </w:pPr>
    <w:rPr>
      <w:rFonts w:ascii="新細明體" w:hAnsi="新細明體" w:cs="新細明體"/>
      <w:kern w:val="36"/>
    </w:rPr>
  </w:style>
  <w:style w:type="paragraph" w:styleId="3">
    <w:name w:val="heading 3"/>
    <w:basedOn w:val="a"/>
    <w:link w:val="30"/>
    <w:uiPriority w:val="9"/>
    <w:qFormat/>
    <w:rsid w:val="00DB7974"/>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link w:val="10"/>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B611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911AFE"/>
    <w:pPr>
      <w:widowControl/>
      <w:spacing w:before="100" w:beforeAutospacing="1" w:after="100" w:afterAutospacing="1"/>
    </w:pPr>
    <w:rPr>
      <w:rFonts w:ascii="新細明體" w:hAnsi="新細明體" w:cs="新細明體"/>
      <w:kern w:val="0"/>
    </w:rPr>
  </w:style>
  <w:style w:type="character" w:customStyle="1" w:styleId="pro1">
    <w:name w:val="pro1"/>
    <w:rsid w:val="00911AFE"/>
    <w:rPr>
      <w:b w:val="0"/>
      <w:bCs w:val="0"/>
      <w:smallCaps w:val="0"/>
      <w:color w:val="FFFFFF"/>
      <w:sz w:val="18"/>
      <w:szCs w:val="18"/>
    </w:rPr>
  </w:style>
  <w:style w:type="character" w:styleId="a4">
    <w:name w:val="Hyperlink"/>
    <w:rsid w:val="000A4DE5"/>
    <w:rPr>
      <w:color w:val="0000FF"/>
      <w:u w:val="single"/>
    </w:rPr>
  </w:style>
  <w:style w:type="paragraph" w:customStyle="1" w:styleId="10">
    <w:name w:val=" 字元1"/>
    <w:basedOn w:val="a"/>
    <w:link w:val="a0"/>
    <w:rsid w:val="00A2048E"/>
    <w:pPr>
      <w:widowControl/>
      <w:spacing w:after="160" w:line="240" w:lineRule="exact"/>
    </w:pPr>
    <w:rPr>
      <w:rFonts w:ascii="Tahoma" w:eastAsia="Times New Roman" w:hAnsi="Tahoma" w:cs="Tahoma"/>
      <w:kern w:val="0"/>
      <w:sz w:val="20"/>
      <w:szCs w:val="20"/>
      <w:lang w:eastAsia="en-US"/>
    </w:rPr>
  </w:style>
  <w:style w:type="paragraph" w:styleId="a5">
    <w:name w:val="header"/>
    <w:basedOn w:val="a"/>
    <w:link w:val="a6"/>
    <w:rsid w:val="002C0ED6"/>
    <w:pPr>
      <w:tabs>
        <w:tab w:val="center" w:pos="4153"/>
        <w:tab w:val="right" w:pos="8306"/>
      </w:tabs>
      <w:snapToGrid w:val="0"/>
    </w:pPr>
    <w:rPr>
      <w:sz w:val="20"/>
      <w:szCs w:val="20"/>
    </w:rPr>
  </w:style>
  <w:style w:type="character" w:customStyle="1" w:styleId="a6">
    <w:name w:val="頁首 字元"/>
    <w:link w:val="a5"/>
    <w:rsid w:val="002C0ED6"/>
    <w:rPr>
      <w:kern w:val="2"/>
    </w:rPr>
  </w:style>
  <w:style w:type="paragraph" w:styleId="a7">
    <w:name w:val="footer"/>
    <w:basedOn w:val="a"/>
    <w:link w:val="a8"/>
    <w:rsid w:val="002C0ED6"/>
    <w:pPr>
      <w:tabs>
        <w:tab w:val="center" w:pos="4153"/>
        <w:tab w:val="right" w:pos="8306"/>
      </w:tabs>
      <w:snapToGrid w:val="0"/>
    </w:pPr>
    <w:rPr>
      <w:sz w:val="20"/>
      <w:szCs w:val="20"/>
    </w:rPr>
  </w:style>
  <w:style w:type="character" w:customStyle="1" w:styleId="a8">
    <w:name w:val="頁尾 字元"/>
    <w:link w:val="a7"/>
    <w:rsid w:val="002C0ED6"/>
    <w:rPr>
      <w:kern w:val="2"/>
    </w:rPr>
  </w:style>
  <w:style w:type="paragraph" w:styleId="HTML">
    <w:name w:val="HTML Preformatted"/>
    <w:basedOn w:val="a"/>
    <w:link w:val="HTML0"/>
    <w:uiPriority w:val="99"/>
    <w:unhideWhenUsed/>
    <w:rsid w:val="002C0E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2C0ED6"/>
    <w:rPr>
      <w:rFonts w:ascii="細明體" w:eastAsia="細明體" w:hAnsi="細明體" w:cs="細明體"/>
      <w:sz w:val="24"/>
      <w:szCs w:val="24"/>
    </w:rPr>
  </w:style>
  <w:style w:type="paragraph" w:styleId="a9">
    <w:name w:val="Balloon Text"/>
    <w:basedOn w:val="a"/>
    <w:link w:val="aa"/>
    <w:rsid w:val="00ED346D"/>
    <w:rPr>
      <w:rFonts w:ascii="Calibri Light" w:hAnsi="Calibri Light"/>
      <w:sz w:val="18"/>
      <w:szCs w:val="18"/>
    </w:rPr>
  </w:style>
  <w:style w:type="character" w:customStyle="1" w:styleId="aa">
    <w:name w:val="註解方塊文字 字元"/>
    <w:link w:val="a9"/>
    <w:rsid w:val="00ED346D"/>
    <w:rPr>
      <w:rFonts w:ascii="Calibri Light" w:eastAsia="新細明體" w:hAnsi="Calibri Light" w:cs="Times New Roman"/>
      <w:kern w:val="2"/>
      <w:sz w:val="18"/>
      <w:szCs w:val="18"/>
    </w:rPr>
  </w:style>
  <w:style w:type="paragraph" w:styleId="ab">
    <w:name w:val="List Paragraph"/>
    <w:basedOn w:val="a"/>
    <w:uiPriority w:val="34"/>
    <w:qFormat/>
    <w:rsid w:val="00157B61"/>
    <w:pPr>
      <w:ind w:leftChars="200" w:left="480"/>
    </w:pPr>
  </w:style>
  <w:style w:type="character" w:customStyle="1" w:styleId="30">
    <w:name w:val="標題 3 字元"/>
    <w:link w:val="3"/>
    <w:uiPriority w:val="9"/>
    <w:rsid w:val="00DB7974"/>
    <w:rPr>
      <w:rFonts w:ascii="新細明體" w:hAnsi="新細明體" w:cs="新細明體"/>
      <w:b/>
      <w:bCs/>
      <w:sz w:val="27"/>
      <w:szCs w:val="27"/>
    </w:rPr>
  </w:style>
  <w:style w:type="character" w:customStyle="1" w:styleId="gmaildefault">
    <w:name w:val="gmail_default"/>
    <w:rsid w:val="00631C87"/>
  </w:style>
  <w:style w:type="paragraph" w:customStyle="1" w:styleId="11">
    <w:name w:val="樣式1"/>
    <w:basedOn w:val="a"/>
    <w:link w:val="12"/>
    <w:qFormat/>
    <w:rsid w:val="00631C87"/>
    <w:pPr>
      <w:spacing w:line="340" w:lineRule="exact"/>
      <w:jc w:val="center"/>
    </w:pPr>
    <w:rPr>
      <w:rFonts w:ascii="Rockwell Extra Bold" w:eastAsia="標楷體" w:hAnsi="Rockwell Extra Bold"/>
      <w:sz w:val="32"/>
      <w:szCs w:val="32"/>
    </w:rPr>
  </w:style>
  <w:style w:type="character" w:customStyle="1" w:styleId="12">
    <w:name w:val="樣式1 字元"/>
    <w:link w:val="11"/>
    <w:rsid w:val="00631C87"/>
    <w:rPr>
      <w:rFonts w:ascii="Rockwell Extra Bold" w:eastAsia="標楷體" w:hAnsi="Rockwell Extra Bold"/>
      <w:kern w:val="2"/>
      <w:sz w:val="32"/>
      <w:szCs w:val="32"/>
    </w:rPr>
  </w:style>
</w:styles>
</file>

<file path=word/webSettings.xml><?xml version="1.0" encoding="utf-8"?>
<w:webSettings xmlns:r="http://schemas.openxmlformats.org/officeDocument/2006/relationships" xmlns:w="http://schemas.openxmlformats.org/wordprocessingml/2006/main">
  <w:divs>
    <w:div w:id="1607615762">
      <w:bodyDiv w:val="1"/>
      <w:marLeft w:val="0"/>
      <w:marRight w:val="0"/>
      <w:marTop w:val="0"/>
      <w:marBottom w:val="0"/>
      <w:divBdr>
        <w:top w:val="none" w:sz="0" w:space="0" w:color="auto"/>
        <w:left w:val="none" w:sz="0" w:space="0" w:color="auto"/>
        <w:bottom w:val="none" w:sz="0" w:space="0" w:color="auto"/>
        <w:right w:val="none" w:sz="0" w:space="0" w:color="auto"/>
      </w:divBdr>
      <w:divsChild>
        <w:div w:id="668675471">
          <w:marLeft w:val="0"/>
          <w:marRight w:val="0"/>
          <w:marTop w:val="0"/>
          <w:marBottom w:val="0"/>
          <w:divBdr>
            <w:top w:val="none" w:sz="0" w:space="0" w:color="auto"/>
            <w:left w:val="none" w:sz="0" w:space="0" w:color="auto"/>
            <w:bottom w:val="none" w:sz="0" w:space="0" w:color="auto"/>
            <w:right w:val="none" w:sz="0" w:space="0" w:color="auto"/>
          </w:divBdr>
        </w:div>
        <w:div w:id="837305106">
          <w:marLeft w:val="0"/>
          <w:marRight w:val="0"/>
          <w:marTop w:val="0"/>
          <w:marBottom w:val="0"/>
          <w:divBdr>
            <w:top w:val="none" w:sz="0" w:space="0" w:color="auto"/>
            <w:left w:val="none" w:sz="0" w:space="0" w:color="auto"/>
            <w:bottom w:val="none" w:sz="0" w:space="0" w:color="auto"/>
            <w:right w:val="none" w:sz="0" w:space="0" w:color="auto"/>
          </w:divBdr>
        </w:div>
      </w:divsChild>
    </w:div>
    <w:div w:id="1616405937">
      <w:bodyDiv w:val="1"/>
      <w:marLeft w:val="0"/>
      <w:marRight w:val="0"/>
      <w:marTop w:val="0"/>
      <w:marBottom w:val="0"/>
      <w:divBdr>
        <w:top w:val="none" w:sz="0" w:space="0" w:color="auto"/>
        <w:left w:val="none" w:sz="0" w:space="0" w:color="auto"/>
        <w:bottom w:val="none" w:sz="0" w:space="0" w:color="auto"/>
        <w:right w:val="none" w:sz="0" w:space="0" w:color="auto"/>
      </w:divBdr>
      <w:divsChild>
        <w:div w:id="16389964">
          <w:marLeft w:val="0"/>
          <w:marRight w:val="0"/>
          <w:marTop w:val="0"/>
          <w:marBottom w:val="0"/>
          <w:divBdr>
            <w:top w:val="none" w:sz="0" w:space="0" w:color="auto"/>
            <w:left w:val="none" w:sz="0" w:space="0" w:color="auto"/>
            <w:bottom w:val="none" w:sz="0" w:space="0" w:color="auto"/>
            <w:right w:val="none" w:sz="0" w:space="0" w:color="auto"/>
          </w:divBdr>
          <w:divsChild>
            <w:div w:id="1554734934">
              <w:marLeft w:val="0"/>
              <w:marRight w:val="0"/>
              <w:marTop w:val="0"/>
              <w:marBottom w:val="0"/>
              <w:divBdr>
                <w:top w:val="none" w:sz="0" w:space="0" w:color="auto"/>
                <w:left w:val="none" w:sz="0" w:space="0" w:color="auto"/>
                <w:bottom w:val="none" w:sz="0" w:space="0" w:color="auto"/>
                <w:right w:val="none" w:sz="0" w:space="0" w:color="auto"/>
              </w:divBdr>
              <w:divsChild>
                <w:div w:id="255526951">
                  <w:marLeft w:val="0"/>
                  <w:marRight w:val="0"/>
                  <w:marTop w:val="0"/>
                  <w:marBottom w:val="0"/>
                  <w:divBdr>
                    <w:top w:val="none" w:sz="0" w:space="0" w:color="auto"/>
                    <w:left w:val="none" w:sz="0" w:space="0" w:color="auto"/>
                    <w:bottom w:val="none" w:sz="0" w:space="0" w:color="auto"/>
                    <w:right w:val="none" w:sz="0" w:space="0" w:color="auto"/>
                  </w:divBdr>
                  <w:divsChild>
                    <w:div w:id="1944145058">
                      <w:marLeft w:val="75"/>
                      <w:marRight w:val="75"/>
                      <w:marTop w:val="0"/>
                      <w:marBottom w:val="0"/>
                      <w:divBdr>
                        <w:top w:val="none" w:sz="0" w:space="0" w:color="auto"/>
                        <w:left w:val="none" w:sz="0" w:space="0" w:color="auto"/>
                        <w:bottom w:val="none" w:sz="0" w:space="0" w:color="auto"/>
                        <w:right w:val="none" w:sz="0" w:space="0" w:color="auto"/>
                      </w:divBdr>
                      <w:divsChild>
                        <w:div w:id="49685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family.tycg.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26575-6778-47D8-BFE3-5A4B8D1D6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1428</Characters>
  <Application>Microsoft Office Word</Application>
  <DocSecurity>0</DocSecurity>
  <Lines>11</Lines>
  <Paragraphs>3</Paragraphs>
  <ScaleCrop>false</ScaleCrop>
  <Company>CMT</Company>
  <LinksUpToDate>false</LinksUpToDate>
  <CharactersWithSpaces>1675</CharactersWithSpaces>
  <SharedDoc>false</SharedDoc>
  <HLinks>
    <vt:vector size="6" baseType="variant">
      <vt:variant>
        <vt:i4>3539063</vt:i4>
      </vt:variant>
      <vt:variant>
        <vt:i4>0</vt:i4>
      </vt:variant>
      <vt:variant>
        <vt:i4>0</vt:i4>
      </vt:variant>
      <vt:variant>
        <vt:i4>5</vt:i4>
      </vt:variant>
      <vt:variant>
        <vt:lpwstr>http://family.tycg.gov.tw/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桃園市政府家庭教育中心</dc:title>
  <dc:creator>10008977</dc:creator>
  <cp:lastModifiedBy>User</cp:lastModifiedBy>
  <cp:revision>3</cp:revision>
  <cp:lastPrinted>2019-02-26T08:10:00Z</cp:lastPrinted>
  <dcterms:created xsi:type="dcterms:W3CDTF">2019-02-27T05:59:00Z</dcterms:created>
  <dcterms:modified xsi:type="dcterms:W3CDTF">2019-02-27T06:00:00Z</dcterms:modified>
</cp:coreProperties>
</file>